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0" w:type="dxa"/>
        <w:tblInd w:w="-222" w:type="dxa"/>
        <w:tblBorders>
          <w:bottom w:val="single" w:sz="24" w:space="0" w:color="1F497D"/>
        </w:tblBorders>
        <w:tblCellMar>
          <w:left w:w="70" w:type="dxa"/>
          <w:right w:w="70" w:type="dxa"/>
        </w:tblCellMar>
        <w:tblLook w:val="04A0"/>
      </w:tblPr>
      <w:tblGrid>
        <w:gridCol w:w="2104"/>
        <w:gridCol w:w="5980"/>
        <w:gridCol w:w="1546"/>
      </w:tblGrid>
      <w:tr w:rsidR="000B2082" w:rsidRPr="00AC59D0" w:rsidTr="000B2082">
        <w:trPr>
          <w:trHeight w:val="1702"/>
        </w:trPr>
        <w:tc>
          <w:tcPr>
            <w:tcW w:w="1550" w:type="dxa"/>
            <w:tcBorders>
              <w:top w:val="nil"/>
              <w:left w:val="nil"/>
              <w:bottom w:val="single" w:sz="24" w:space="0" w:color="1F497D"/>
              <w:right w:val="nil"/>
            </w:tcBorders>
            <w:hideMark/>
          </w:tcPr>
          <w:p w:rsidR="000B2082" w:rsidRPr="00AC59D0" w:rsidRDefault="000B2082" w:rsidP="000155B2">
            <w:pPr>
              <w:spacing w:after="0" w:line="240" w:lineRule="auto"/>
              <w:rPr>
                <w:rFonts w:ascii="Algerian" w:hAnsi="Algerian"/>
              </w:rPr>
            </w:pPr>
            <w:r w:rsidRPr="000B2082">
              <w:rPr>
                <w:rFonts w:ascii="Algerian" w:hAnsi="Algerian"/>
                <w:noProof/>
              </w:rPr>
              <w:drawing>
                <wp:inline distT="0" distB="0" distL="0" distR="0">
                  <wp:extent cx="1246661" cy="825690"/>
                  <wp:effectExtent l="0" t="0" r="0" b="0"/>
                  <wp:docPr id="5" name="Image 5" descr="Université Mohammed Prem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versité Mohammed Premier"/>
                          <pic:cNvPicPr>
                            <a:picLocks noChangeAspect="1" noChangeArrowheads="1"/>
                          </pic:cNvPicPr>
                        </pic:nvPicPr>
                        <pic:blipFill>
                          <a:blip r:embed="rId7" cstate="print"/>
                          <a:srcRect/>
                          <a:stretch>
                            <a:fillRect/>
                          </a:stretch>
                        </pic:blipFill>
                        <pic:spPr bwMode="auto">
                          <a:xfrm>
                            <a:off x="0" y="0"/>
                            <a:ext cx="1248355" cy="826812"/>
                          </a:xfrm>
                          <a:prstGeom prst="rect">
                            <a:avLst/>
                          </a:prstGeom>
                          <a:noFill/>
                          <a:ln w="9525">
                            <a:noFill/>
                            <a:miter lim="800000"/>
                            <a:headEnd/>
                            <a:tailEnd/>
                          </a:ln>
                        </pic:spPr>
                      </pic:pic>
                    </a:graphicData>
                  </a:graphic>
                </wp:inline>
              </w:drawing>
            </w:r>
          </w:p>
        </w:tc>
        <w:tc>
          <w:tcPr>
            <w:tcW w:w="6530" w:type="dxa"/>
            <w:tcBorders>
              <w:top w:val="nil"/>
              <w:left w:val="nil"/>
              <w:bottom w:val="single" w:sz="24" w:space="0" w:color="1F497D"/>
              <w:right w:val="nil"/>
            </w:tcBorders>
            <w:hideMark/>
          </w:tcPr>
          <w:p w:rsidR="000B2082" w:rsidRPr="000B2082" w:rsidRDefault="000B2082" w:rsidP="000155B2">
            <w:pPr>
              <w:pStyle w:val="En-tte"/>
              <w:jc w:val="center"/>
              <w:rPr>
                <w:rFonts w:cstheme="minorHAnsi"/>
                <w:b/>
                <w:bCs/>
                <w:sz w:val="36"/>
                <w:szCs w:val="36"/>
              </w:rPr>
            </w:pPr>
            <w:r w:rsidRPr="000B2082">
              <w:rPr>
                <w:rFonts w:cstheme="minorHAnsi"/>
                <w:b/>
                <w:bCs/>
                <w:sz w:val="36"/>
                <w:szCs w:val="36"/>
              </w:rPr>
              <w:t>Université Mohammed premier</w:t>
            </w:r>
          </w:p>
          <w:p w:rsidR="000B2082" w:rsidRPr="000B2082" w:rsidRDefault="000B2082" w:rsidP="000B2082">
            <w:pPr>
              <w:tabs>
                <w:tab w:val="center" w:pos="3195"/>
                <w:tab w:val="left" w:pos="4530"/>
              </w:tabs>
              <w:spacing w:after="0" w:line="240" w:lineRule="auto"/>
              <w:jc w:val="center"/>
              <w:rPr>
                <w:rFonts w:cstheme="minorHAnsi"/>
                <w:b/>
                <w:bCs/>
                <w:sz w:val="36"/>
                <w:szCs w:val="36"/>
              </w:rPr>
            </w:pPr>
            <w:r w:rsidRPr="000B2082">
              <w:rPr>
                <w:rFonts w:cstheme="minorHAnsi"/>
                <w:b/>
                <w:bCs/>
                <w:sz w:val="36"/>
                <w:szCs w:val="36"/>
              </w:rPr>
              <w:t xml:space="preserve">Faculté Pluridisciplinaire Nador                                               </w:t>
            </w:r>
          </w:p>
          <w:p w:rsidR="000B2082" w:rsidRPr="00B86A86" w:rsidRDefault="000B2082" w:rsidP="000155B2">
            <w:pPr>
              <w:tabs>
                <w:tab w:val="center" w:pos="3195"/>
                <w:tab w:val="left" w:pos="4530"/>
              </w:tabs>
              <w:spacing w:after="0" w:line="240" w:lineRule="auto"/>
              <w:jc w:val="center"/>
              <w:rPr>
                <w:rFonts w:ascii="Algerian" w:hAnsi="Algerian"/>
                <w:sz w:val="20"/>
                <w:szCs w:val="20"/>
              </w:rPr>
            </w:pPr>
          </w:p>
        </w:tc>
        <w:tc>
          <w:tcPr>
            <w:tcW w:w="1550" w:type="dxa"/>
            <w:tcBorders>
              <w:top w:val="nil"/>
              <w:left w:val="nil"/>
              <w:bottom w:val="single" w:sz="24" w:space="0" w:color="1F497D"/>
              <w:right w:val="nil"/>
            </w:tcBorders>
            <w:hideMark/>
          </w:tcPr>
          <w:p w:rsidR="000B2082" w:rsidRPr="00AC59D0" w:rsidRDefault="000B2082" w:rsidP="000155B2">
            <w:pPr>
              <w:spacing w:after="0" w:line="240" w:lineRule="auto"/>
              <w:rPr>
                <w:rFonts w:ascii="Algerian" w:hAnsi="Algerian"/>
              </w:rPr>
            </w:pPr>
            <w:r w:rsidRPr="000B2082">
              <w:rPr>
                <w:rFonts w:ascii="Algerian" w:hAnsi="Algerian"/>
              </w:rPr>
              <w:drawing>
                <wp:inline distT="0" distB="0" distL="0" distR="0">
                  <wp:extent cx="850596" cy="825690"/>
                  <wp:effectExtent l="19050" t="0" r="6654" b="0"/>
                  <wp:docPr id="9" name="Imag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cstate="print"/>
                          <a:srcRect/>
                          <a:stretch>
                            <a:fillRect/>
                          </a:stretch>
                        </pic:blipFill>
                        <pic:spPr bwMode="auto">
                          <a:xfrm>
                            <a:off x="0" y="0"/>
                            <a:ext cx="861434" cy="836211"/>
                          </a:xfrm>
                          <a:prstGeom prst="rect">
                            <a:avLst/>
                          </a:prstGeom>
                          <a:noFill/>
                          <a:ln w="9525">
                            <a:noFill/>
                            <a:miter lim="800000"/>
                            <a:headEnd/>
                            <a:tailEnd/>
                          </a:ln>
                        </pic:spPr>
                      </pic:pic>
                    </a:graphicData>
                  </a:graphic>
                </wp:inline>
              </w:drawing>
            </w:r>
          </w:p>
        </w:tc>
      </w:tr>
    </w:tbl>
    <w:p w:rsidR="000B2082" w:rsidRDefault="000B2082" w:rsidP="0059004C">
      <w:pPr>
        <w:spacing w:after="0" w:line="360" w:lineRule="auto"/>
        <w:ind w:firstLine="567"/>
        <w:jc w:val="center"/>
        <w:rPr>
          <w:rFonts w:asciiTheme="majorBidi" w:hAnsiTheme="majorBidi" w:cstheme="majorBidi"/>
          <w:b/>
          <w:bCs/>
          <w:sz w:val="36"/>
          <w:szCs w:val="36"/>
        </w:rPr>
      </w:pPr>
      <w:r w:rsidRPr="000B2082">
        <w:rPr>
          <w:rFonts w:asciiTheme="majorBidi" w:hAnsiTheme="majorBidi" w:cstheme="majorBidi"/>
          <w:b/>
          <w:bCs/>
          <w:sz w:val="36"/>
          <w:szCs w:val="36"/>
        </w:rPr>
        <w:drawing>
          <wp:inline distT="0" distB="0" distL="0" distR="0">
            <wp:extent cx="3281651" cy="729781"/>
            <wp:effectExtent l="19050" t="0" r="0" b="0"/>
            <wp:docPr id="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t="38764" r="15824" b="24157"/>
                    <a:stretch>
                      <a:fillRect/>
                    </a:stretch>
                  </pic:blipFill>
                  <pic:spPr bwMode="auto">
                    <a:xfrm>
                      <a:off x="0" y="0"/>
                      <a:ext cx="3298036" cy="733425"/>
                    </a:xfrm>
                    <a:prstGeom prst="rect">
                      <a:avLst/>
                    </a:prstGeom>
                    <a:noFill/>
                    <a:ln w="9525">
                      <a:noFill/>
                      <a:miter lim="800000"/>
                      <a:headEnd/>
                      <a:tailEnd/>
                    </a:ln>
                  </pic:spPr>
                </pic:pic>
              </a:graphicData>
            </a:graphic>
          </wp:inline>
        </w:drawing>
      </w:r>
    </w:p>
    <w:p w:rsidR="000B2082" w:rsidRDefault="000B2082" w:rsidP="0059004C">
      <w:pPr>
        <w:spacing w:after="0" w:line="360" w:lineRule="auto"/>
        <w:ind w:firstLine="567"/>
        <w:jc w:val="center"/>
        <w:rPr>
          <w:rFonts w:asciiTheme="majorBidi" w:hAnsiTheme="majorBidi" w:cstheme="majorBidi"/>
          <w:b/>
          <w:bCs/>
          <w:sz w:val="36"/>
          <w:szCs w:val="36"/>
        </w:rPr>
      </w:pPr>
    </w:p>
    <w:p w:rsidR="0059004C" w:rsidRPr="000B2082" w:rsidRDefault="0059004C" w:rsidP="0059004C">
      <w:pPr>
        <w:spacing w:after="0" w:line="360" w:lineRule="auto"/>
        <w:ind w:firstLine="567"/>
        <w:jc w:val="center"/>
        <w:rPr>
          <w:rFonts w:asciiTheme="majorBidi" w:hAnsiTheme="majorBidi" w:cstheme="majorBidi"/>
          <w:b/>
          <w:bCs/>
          <w:color w:val="000000"/>
          <w:sz w:val="36"/>
          <w:szCs w:val="36"/>
          <w:shd w:val="clear" w:color="auto" w:fill="FFFFFF"/>
        </w:rPr>
      </w:pPr>
      <w:r w:rsidRPr="000B2082">
        <w:rPr>
          <w:rFonts w:asciiTheme="majorBidi" w:hAnsiTheme="majorBidi" w:cstheme="majorBidi"/>
          <w:b/>
          <w:bCs/>
          <w:sz w:val="36"/>
          <w:szCs w:val="36"/>
        </w:rPr>
        <w:t>APPEL A CONTRIBUTION</w:t>
      </w:r>
    </w:p>
    <w:p w:rsidR="0059004C" w:rsidRDefault="0059004C" w:rsidP="0059004C">
      <w:pPr>
        <w:spacing w:after="0" w:line="360" w:lineRule="auto"/>
        <w:ind w:firstLine="567"/>
        <w:rPr>
          <w:rFonts w:asciiTheme="majorBidi" w:hAnsiTheme="majorBidi" w:cstheme="majorBidi"/>
          <w:color w:val="000000"/>
          <w:sz w:val="28"/>
          <w:szCs w:val="28"/>
          <w:shd w:val="clear" w:color="auto" w:fill="FFFFFF"/>
        </w:rPr>
      </w:pPr>
    </w:p>
    <w:p w:rsidR="0059004C" w:rsidRPr="0059004C" w:rsidRDefault="0059004C" w:rsidP="0059004C">
      <w:pPr>
        <w:spacing w:after="0" w:line="360" w:lineRule="auto"/>
        <w:ind w:firstLine="567"/>
        <w:jc w:val="center"/>
        <w:rPr>
          <w:rFonts w:asciiTheme="majorBidi" w:hAnsiTheme="majorBidi" w:cstheme="majorBidi"/>
          <w:color w:val="000000"/>
          <w:sz w:val="28"/>
          <w:szCs w:val="28"/>
          <w:shd w:val="clear" w:color="auto" w:fill="FFFFFF"/>
        </w:rPr>
      </w:pPr>
      <w:r w:rsidRPr="0059004C">
        <w:rPr>
          <w:rFonts w:asciiTheme="majorBidi" w:hAnsiTheme="majorBidi" w:cstheme="majorBidi"/>
          <w:color w:val="000000"/>
          <w:sz w:val="28"/>
          <w:szCs w:val="28"/>
          <w:shd w:val="clear" w:color="auto" w:fill="FFFFFF"/>
        </w:rPr>
        <w:t xml:space="preserve">Le comité de rédaction de la Revue D’études Économiques et Juridiques, </w:t>
      </w:r>
      <w:proofErr w:type="gramStart"/>
      <w:r w:rsidRPr="0059004C">
        <w:rPr>
          <w:rFonts w:asciiTheme="majorBidi" w:hAnsiTheme="majorBidi" w:cstheme="majorBidi"/>
          <w:sz w:val="28"/>
          <w:szCs w:val="28"/>
          <w:shd w:val="clear" w:color="auto" w:fill="FFFFFF"/>
        </w:rPr>
        <w:t>à</w:t>
      </w:r>
      <w:r w:rsidR="00676956">
        <w:rPr>
          <w:rFonts w:asciiTheme="majorBidi" w:hAnsiTheme="majorBidi" w:cstheme="majorBidi" w:hint="cs"/>
          <w:b/>
          <w:bCs/>
          <w:sz w:val="28"/>
          <w:szCs w:val="28"/>
          <w:shd w:val="clear" w:color="auto" w:fill="FFFFFF"/>
          <w:rtl/>
        </w:rPr>
        <w:t xml:space="preserve"> </w:t>
      </w:r>
      <w:r w:rsidRPr="00A34000">
        <w:rPr>
          <w:rStyle w:val="lev"/>
          <w:rFonts w:asciiTheme="majorBidi" w:hAnsiTheme="majorBidi" w:cstheme="majorBidi"/>
          <w:b w:val="0"/>
          <w:bCs w:val="0"/>
          <w:sz w:val="28"/>
          <w:szCs w:val="28"/>
          <w:shd w:val="clear" w:color="auto" w:fill="FFFFFF"/>
        </w:rPr>
        <w:t>le</w:t>
      </w:r>
      <w:proofErr w:type="gramEnd"/>
      <w:r w:rsidRPr="00A34000">
        <w:rPr>
          <w:rStyle w:val="lev"/>
          <w:rFonts w:asciiTheme="majorBidi" w:hAnsiTheme="majorBidi" w:cstheme="majorBidi"/>
          <w:b w:val="0"/>
          <w:bCs w:val="0"/>
          <w:sz w:val="28"/>
          <w:szCs w:val="28"/>
          <w:shd w:val="clear" w:color="auto" w:fill="FFFFFF"/>
        </w:rPr>
        <w:t xml:space="preserve"> plaisir de vous annoncer</w:t>
      </w:r>
      <w:r w:rsidRPr="0059004C">
        <w:rPr>
          <w:rStyle w:val="lev"/>
          <w:rFonts w:asciiTheme="majorBidi" w:hAnsiTheme="majorBidi" w:cstheme="majorBidi"/>
          <w:sz w:val="28"/>
          <w:szCs w:val="28"/>
          <w:shd w:val="clear" w:color="auto" w:fill="FFFFFF"/>
        </w:rPr>
        <w:t xml:space="preserve"> son appel à contribution </w:t>
      </w:r>
      <w:r w:rsidRPr="00A34000">
        <w:rPr>
          <w:rStyle w:val="lev"/>
          <w:rFonts w:asciiTheme="majorBidi" w:hAnsiTheme="majorBidi" w:cstheme="majorBidi"/>
          <w:b w:val="0"/>
          <w:bCs w:val="0"/>
          <w:sz w:val="28"/>
          <w:szCs w:val="28"/>
          <w:shd w:val="clear" w:color="auto" w:fill="FFFFFF"/>
        </w:rPr>
        <w:t>pour</w:t>
      </w:r>
      <w:r w:rsidRPr="0059004C">
        <w:rPr>
          <w:rStyle w:val="lev"/>
          <w:rFonts w:asciiTheme="majorBidi" w:hAnsiTheme="majorBidi" w:cstheme="majorBidi"/>
          <w:sz w:val="28"/>
          <w:szCs w:val="28"/>
          <w:shd w:val="clear" w:color="auto" w:fill="FFFFFF"/>
        </w:rPr>
        <w:t xml:space="preserve"> </w:t>
      </w:r>
      <w:r w:rsidRPr="0059004C">
        <w:rPr>
          <w:rFonts w:asciiTheme="majorBidi" w:hAnsiTheme="majorBidi" w:cstheme="majorBidi"/>
          <w:color w:val="000000"/>
          <w:sz w:val="28"/>
          <w:szCs w:val="28"/>
          <w:shd w:val="clear" w:color="auto" w:fill="FFFFFF"/>
        </w:rPr>
        <w:t xml:space="preserve">son </w:t>
      </w:r>
      <w:r>
        <w:rPr>
          <w:rFonts w:asciiTheme="majorBidi" w:hAnsiTheme="majorBidi" w:cstheme="majorBidi"/>
          <w:color w:val="000000"/>
          <w:sz w:val="28"/>
          <w:szCs w:val="28"/>
          <w:shd w:val="clear" w:color="auto" w:fill="FFFFFF"/>
        </w:rPr>
        <w:t xml:space="preserve">troisième </w:t>
      </w:r>
      <w:r w:rsidRPr="0059004C">
        <w:rPr>
          <w:rFonts w:asciiTheme="majorBidi" w:hAnsiTheme="majorBidi" w:cstheme="majorBidi"/>
          <w:color w:val="000000"/>
          <w:sz w:val="28"/>
          <w:szCs w:val="28"/>
          <w:shd w:val="clear" w:color="auto" w:fill="FFFFFF"/>
        </w:rPr>
        <w:t>numéro intitulé :</w:t>
      </w:r>
    </w:p>
    <w:p w:rsidR="0059004C" w:rsidRPr="000B2577" w:rsidRDefault="0059004C" w:rsidP="0059004C">
      <w:pPr>
        <w:spacing w:after="0" w:line="240" w:lineRule="auto"/>
        <w:jc w:val="center"/>
        <w:rPr>
          <w:rFonts w:asciiTheme="majorBidi" w:hAnsiTheme="majorBidi" w:cstheme="majorBidi"/>
          <w:b/>
          <w:bCs/>
          <w:color w:val="FF0000"/>
          <w:sz w:val="32"/>
          <w:szCs w:val="32"/>
        </w:rPr>
      </w:pPr>
      <w:r w:rsidRPr="009D2BA8">
        <w:rPr>
          <w:rFonts w:asciiTheme="majorBidi" w:hAnsiTheme="majorBidi" w:cstheme="majorBidi"/>
          <w:b/>
          <w:bCs/>
          <w:color w:val="FF0000"/>
          <w:sz w:val="28"/>
          <w:szCs w:val="28"/>
          <w:shd w:val="clear" w:color="auto" w:fill="FFFFFF"/>
        </w:rPr>
        <w:t>"</w:t>
      </w:r>
      <w:r w:rsidRPr="0059004C">
        <w:rPr>
          <w:rFonts w:asciiTheme="majorBidi" w:hAnsiTheme="majorBidi" w:cstheme="majorBidi"/>
          <w:b/>
          <w:bCs/>
          <w:color w:val="FF0000"/>
          <w:sz w:val="32"/>
          <w:szCs w:val="32"/>
        </w:rPr>
        <w:t xml:space="preserve"> </w:t>
      </w:r>
      <w:r w:rsidRPr="000B2577">
        <w:rPr>
          <w:rFonts w:asciiTheme="majorBidi" w:hAnsiTheme="majorBidi" w:cstheme="majorBidi"/>
          <w:b/>
          <w:bCs/>
          <w:color w:val="FF0000"/>
          <w:sz w:val="32"/>
          <w:szCs w:val="32"/>
        </w:rPr>
        <w:t>Le Maroc et les groupements économiques internationaux</w:t>
      </w:r>
      <w:r>
        <w:rPr>
          <w:rFonts w:asciiTheme="majorBidi" w:hAnsiTheme="majorBidi" w:cstheme="majorBidi"/>
          <w:b/>
          <w:bCs/>
          <w:color w:val="FF0000"/>
          <w:sz w:val="32"/>
          <w:szCs w:val="32"/>
        </w:rPr>
        <w:t>.</w:t>
      </w:r>
      <w:r w:rsidRPr="000B2577">
        <w:rPr>
          <w:rFonts w:asciiTheme="majorBidi" w:hAnsiTheme="majorBidi" w:cstheme="majorBidi"/>
          <w:b/>
          <w:bCs/>
          <w:color w:val="FF0000"/>
          <w:sz w:val="32"/>
          <w:szCs w:val="32"/>
        </w:rPr>
        <w:t xml:space="preserve"> </w:t>
      </w:r>
    </w:p>
    <w:p w:rsidR="0059004C" w:rsidRPr="0059004C" w:rsidRDefault="0059004C" w:rsidP="0059004C">
      <w:pPr>
        <w:spacing w:after="0" w:line="240" w:lineRule="auto"/>
        <w:jc w:val="center"/>
        <w:rPr>
          <w:rFonts w:asciiTheme="majorBidi" w:hAnsiTheme="majorBidi" w:cstheme="majorBidi"/>
          <w:b/>
          <w:bCs/>
          <w:color w:val="000000"/>
          <w:sz w:val="28"/>
          <w:szCs w:val="28"/>
          <w:shd w:val="clear" w:color="auto" w:fill="FFFFFF"/>
          <w:rtl/>
        </w:rPr>
      </w:pPr>
      <w:r w:rsidRPr="000B2577">
        <w:rPr>
          <w:rFonts w:asciiTheme="majorBidi" w:hAnsiTheme="majorBidi" w:cstheme="majorBidi"/>
          <w:b/>
          <w:bCs/>
          <w:color w:val="FF0000"/>
          <w:sz w:val="32"/>
          <w:szCs w:val="32"/>
        </w:rPr>
        <w:t>Cas de la CEDEAO</w:t>
      </w:r>
      <w:r w:rsidRPr="009D2BA8">
        <w:rPr>
          <w:rFonts w:asciiTheme="majorBidi" w:hAnsiTheme="majorBidi" w:cstheme="majorBidi"/>
          <w:b/>
          <w:bCs/>
          <w:color w:val="FF0000"/>
          <w:sz w:val="28"/>
          <w:szCs w:val="28"/>
          <w:shd w:val="clear" w:color="auto" w:fill="FFFFFF"/>
        </w:rPr>
        <w:t>"</w:t>
      </w:r>
    </w:p>
    <w:p w:rsidR="0059004C" w:rsidRDefault="0059004C" w:rsidP="0059004C">
      <w:pPr>
        <w:spacing w:after="0" w:line="360" w:lineRule="auto"/>
        <w:jc w:val="center"/>
        <w:rPr>
          <w:rFonts w:asciiTheme="majorBidi" w:hAnsiTheme="majorBidi" w:cstheme="majorBidi"/>
          <w:color w:val="000000"/>
          <w:sz w:val="28"/>
          <w:szCs w:val="28"/>
          <w:shd w:val="clear" w:color="auto" w:fill="FFFFFF"/>
          <w:rtl/>
        </w:rPr>
      </w:pPr>
    </w:p>
    <w:p w:rsidR="00580445" w:rsidRDefault="0059004C" w:rsidP="00580445">
      <w:pPr>
        <w:spacing w:after="0" w:line="360" w:lineRule="auto"/>
        <w:jc w:val="center"/>
        <w:rPr>
          <w:rFonts w:asciiTheme="majorBidi" w:hAnsiTheme="majorBidi" w:cstheme="majorBidi"/>
          <w:color w:val="000000"/>
          <w:sz w:val="28"/>
          <w:szCs w:val="28"/>
          <w:shd w:val="clear" w:color="auto" w:fill="FFFFFF"/>
        </w:rPr>
      </w:pPr>
      <w:r w:rsidRPr="0059004C">
        <w:rPr>
          <w:rFonts w:asciiTheme="majorBidi" w:hAnsiTheme="majorBidi" w:cstheme="majorBidi"/>
          <w:color w:val="000000"/>
          <w:sz w:val="28"/>
          <w:szCs w:val="28"/>
          <w:shd w:val="clear" w:color="auto" w:fill="FFFFFF"/>
        </w:rPr>
        <w:t>Date limite</w:t>
      </w:r>
      <w:r w:rsidR="00580445">
        <w:rPr>
          <w:rFonts w:asciiTheme="majorBidi" w:hAnsiTheme="majorBidi" w:cstheme="majorBidi"/>
          <w:color w:val="000000"/>
          <w:sz w:val="28"/>
          <w:szCs w:val="28"/>
          <w:shd w:val="clear" w:color="auto" w:fill="FFFFFF"/>
        </w:rPr>
        <w:t xml:space="preserve"> de réception des contributions : </w:t>
      </w:r>
    </w:p>
    <w:p w:rsidR="0059004C" w:rsidRPr="00A34000" w:rsidRDefault="00580445" w:rsidP="00676956">
      <w:pPr>
        <w:spacing w:after="0" w:line="360" w:lineRule="auto"/>
        <w:jc w:val="center"/>
        <w:rPr>
          <w:rFonts w:asciiTheme="majorBidi" w:hAnsiTheme="majorBidi" w:cstheme="majorBidi"/>
          <w:b/>
          <w:bCs/>
          <w:color w:val="000000"/>
          <w:sz w:val="28"/>
          <w:szCs w:val="28"/>
          <w:shd w:val="clear" w:color="auto" w:fill="FFFFFF"/>
          <w:rtl/>
        </w:rPr>
      </w:pPr>
      <w:r w:rsidRPr="00A34000">
        <w:rPr>
          <w:rFonts w:asciiTheme="majorBidi" w:hAnsiTheme="majorBidi" w:cstheme="majorBidi"/>
          <w:b/>
          <w:bCs/>
          <w:color w:val="000000"/>
          <w:sz w:val="28"/>
          <w:szCs w:val="28"/>
          <w:shd w:val="clear" w:color="auto" w:fill="FFFFFF"/>
        </w:rPr>
        <w:t xml:space="preserve">Le 31 </w:t>
      </w:r>
      <w:r w:rsidR="00676956">
        <w:rPr>
          <w:rFonts w:asciiTheme="majorBidi" w:hAnsiTheme="majorBidi" w:cstheme="majorBidi"/>
          <w:b/>
          <w:bCs/>
          <w:color w:val="000000"/>
          <w:sz w:val="28"/>
          <w:szCs w:val="28"/>
          <w:shd w:val="clear" w:color="auto" w:fill="FFFFFF"/>
        </w:rPr>
        <w:t xml:space="preserve">septembre </w:t>
      </w:r>
      <w:r w:rsidR="0059004C" w:rsidRPr="00A34000">
        <w:rPr>
          <w:rFonts w:asciiTheme="majorBidi" w:hAnsiTheme="majorBidi" w:cstheme="majorBidi"/>
          <w:b/>
          <w:bCs/>
          <w:color w:val="000000"/>
          <w:sz w:val="28"/>
          <w:szCs w:val="28"/>
          <w:shd w:val="clear" w:color="auto" w:fill="FFFFFF"/>
        </w:rPr>
        <w:t>2018</w:t>
      </w:r>
      <w:r w:rsidRPr="00A34000">
        <w:rPr>
          <w:rFonts w:asciiTheme="majorBidi" w:hAnsiTheme="majorBidi" w:cstheme="majorBidi"/>
          <w:b/>
          <w:bCs/>
          <w:color w:val="000000"/>
          <w:sz w:val="28"/>
          <w:szCs w:val="28"/>
          <w:shd w:val="clear" w:color="auto" w:fill="FFFFFF"/>
        </w:rPr>
        <w:t>.</w:t>
      </w:r>
    </w:p>
    <w:p w:rsidR="0059004C" w:rsidRPr="001B4DF7" w:rsidRDefault="0059004C" w:rsidP="0059004C">
      <w:pPr>
        <w:spacing w:after="0" w:line="360" w:lineRule="auto"/>
        <w:jc w:val="center"/>
        <w:rPr>
          <w:rFonts w:asciiTheme="majorBidi" w:hAnsiTheme="majorBidi" w:cstheme="majorBidi"/>
          <w:color w:val="000000"/>
          <w:sz w:val="32"/>
          <w:szCs w:val="32"/>
          <w:shd w:val="clear" w:color="auto" w:fill="FFFFFF"/>
          <w:rtl/>
        </w:rPr>
      </w:pPr>
    </w:p>
    <w:p w:rsidR="0059004C" w:rsidRPr="00580445" w:rsidRDefault="0059004C" w:rsidP="0059004C">
      <w:pPr>
        <w:spacing w:after="0" w:line="360" w:lineRule="auto"/>
        <w:jc w:val="center"/>
        <w:rPr>
          <w:rFonts w:ascii="Simplified Arabic" w:hAnsi="Simplified Arabic" w:cs="Simplified Arabic"/>
          <w:b/>
          <w:bCs/>
          <w:color w:val="000000"/>
          <w:sz w:val="52"/>
          <w:szCs w:val="52"/>
          <w:shd w:val="clear" w:color="auto" w:fill="FFFFFF"/>
        </w:rPr>
      </w:pPr>
      <w:proofErr w:type="gramStart"/>
      <w:r w:rsidRPr="00580445">
        <w:rPr>
          <w:rFonts w:ascii="Simplified Arabic" w:hAnsi="Simplified Arabic" w:cs="Simplified Arabic"/>
          <w:b/>
          <w:bCs/>
          <w:color w:val="000000"/>
          <w:sz w:val="52"/>
          <w:szCs w:val="52"/>
          <w:shd w:val="clear" w:color="auto" w:fill="FFFFFF"/>
          <w:rtl/>
        </w:rPr>
        <w:t>دعوة</w:t>
      </w:r>
      <w:proofErr w:type="gramEnd"/>
      <w:r w:rsidRPr="00580445">
        <w:rPr>
          <w:rFonts w:ascii="Simplified Arabic" w:hAnsi="Simplified Arabic" w:cs="Simplified Arabic"/>
          <w:b/>
          <w:bCs/>
          <w:color w:val="000000"/>
          <w:sz w:val="52"/>
          <w:szCs w:val="52"/>
          <w:shd w:val="clear" w:color="auto" w:fill="FFFFFF"/>
          <w:rtl/>
        </w:rPr>
        <w:t xml:space="preserve"> للمساهمة</w:t>
      </w:r>
    </w:p>
    <w:p w:rsidR="0059004C" w:rsidRDefault="0059004C" w:rsidP="0059004C">
      <w:pPr>
        <w:bidi/>
        <w:spacing w:after="0" w:line="360" w:lineRule="auto"/>
        <w:jc w:val="center"/>
        <w:rPr>
          <w:rFonts w:asciiTheme="majorBidi" w:hAnsiTheme="majorBidi" w:cstheme="majorBidi"/>
          <w:b/>
          <w:bCs/>
          <w:color w:val="000000"/>
          <w:sz w:val="32"/>
          <w:szCs w:val="32"/>
          <w:shd w:val="clear" w:color="auto" w:fill="FFFFFF"/>
          <w:rtl/>
        </w:rPr>
      </w:pPr>
      <w:proofErr w:type="gramStart"/>
      <w:r w:rsidRPr="00580445">
        <w:rPr>
          <w:rFonts w:ascii="Simplified Arabic" w:hAnsi="Simplified Arabic" w:cs="Simplified Arabic"/>
          <w:color w:val="000000"/>
          <w:sz w:val="28"/>
          <w:szCs w:val="28"/>
          <w:shd w:val="clear" w:color="auto" w:fill="FFFFFF"/>
          <w:rtl/>
        </w:rPr>
        <w:t>يسر</w:t>
      </w:r>
      <w:proofErr w:type="gramEnd"/>
      <w:r w:rsidRPr="00580445">
        <w:rPr>
          <w:rFonts w:ascii="Simplified Arabic" w:hAnsi="Simplified Arabic" w:cs="Simplified Arabic"/>
          <w:color w:val="000000"/>
          <w:sz w:val="28"/>
          <w:szCs w:val="28"/>
          <w:shd w:val="clear" w:color="auto" w:fill="FFFFFF"/>
          <w:rtl/>
        </w:rPr>
        <w:t xml:space="preserve"> هيئة تحرير مجلة دراسات اقتصادية وقانونية أن تعلن عن فتح باب المساهمات العلمية في عددها الثالث:</w:t>
      </w:r>
    </w:p>
    <w:p w:rsidR="0059004C" w:rsidRPr="00907851" w:rsidRDefault="0059004C" w:rsidP="0059004C">
      <w:pPr>
        <w:shd w:val="clear" w:color="auto" w:fill="FFFFFF"/>
        <w:bidi/>
        <w:spacing w:after="0" w:line="240" w:lineRule="auto"/>
        <w:ind w:firstLine="567"/>
        <w:jc w:val="center"/>
        <w:rPr>
          <w:rFonts w:ascii="Simplified Arabic" w:hAnsi="Simplified Arabic" w:cs="Simplified Arabic"/>
          <w:b/>
          <w:bCs/>
          <w:color w:val="FF0000"/>
          <w:sz w:val="36"/>
          <w:szCs w:val="36"/>
        </w:rPr>
      </w:pPr>
      <w:proofErr w:type="gramStart"/>
      <w:r w:rsidRPr="00907851">
        <w:rPr>
          <w:rFonts w:ascii="Simplified Arabic" w:hAnsi="Simplified Arabic" w:cs="Simplified Arabic"/>
          <w:b/>
          <w:bCs/>
          <w:color w:val="FF0000"/>
          <w:sz w:val="36"/>
          <w:szCs w:val="36"/>
          <w:rtl/>
        </w:rPr>
        <w:t>المغرب</w:t>
      </w:r>
      <w:proofErr w:type="gramEnd"/>
      <w:r w:rsidRPr="00907851">
        <w:rPr>
          <w:rFonts w:ascii="Simplified Arabic" w:hAnsi="Simplified Arabic" w:cs="Simplified Arabic"/>
          <w:b/>
          <w:bCs/>
          <w:color w:val="FF0000"/>
          <w:sz w:val="36"/>
          <w:szCs w:val="36"/>
          <w:rtl/>
        </w:rPr>
        <w:t xml:space="preserve"> والتجمعات الاقتصادية الدولية</w:t>
      </w:r>
      <w:r w:rsidR="00130B34">
        <w:rPr>
          <w:rFonts w:ascii="Simplified Arabic" w:hAnsi="Simplified Arabic" w:cs="Simplified Arabic"/>
          <w:b/>
          <w:bCs/>
          <w:color w:val="FF0000"/>
          <w:sz w:val="36"/>
          <w:szCs w:val="36"/>
        </w:rPr>
        <w:t>.</w:t>
      </w:r>
    </w:p>
    <w:p w:rsidR="0059004C" w:rsidRPr="00907851" w:rsidRDefault="0059004C" w:rsidP="00130B34">
      <w:pPr>
        <w:shd w:val="clear" w:color="auto" w:fill="FFFFFF"/>
        <w:bidi/>
        <w:spacing w:after="0" w:line="240" w:lineRule="auto"/>
        <w:ind w:firstLine="567"/>
        <w:jc w:val="center"/>
        <w:rPr>
          <w:rFonts w:ascii="Simplified Arabic" w:hAnsi="Simplified Arabic" w:cs="Simplified Arabic"/>
          <w:b/>
          <w:bCs/>
          <w:color w:val="FF0000"/>
          <w:sz w:val="36"/>
          <w:szCs w:val="36"/>
          <w:rtl/>
        </w:rPr>
      </w:pPr>
      <w:r w:rsidRPr="00907851">
        <w:rPr>
          <w:rFonts w:ascii="Simplified Arabic" w:hAnsi="Simplified Arabic" w:cs="Simplified Arabic"/>
          <w:b/>
          <w:bCs/>
          <w:color w:val="FF0000"/>
          <w:sz w:val="36"/>
          <w:szCs w:val="36"/>
          <w:shd w:val="clear" w:color="auto" w:fill="FFFFFF"/>
          <w:rtl/>
        </w:rPr>
        <w:t>المجموعة الاقتصادية لدول غرب إفريقيا</w:t>
      </w:r>
      <w:r w:rsidRPr="00907851">
        <w:rPr>
          <w:rFonts w:ascii="Simplified Arabic" w:hAnsi="Simplified Arabic" w:cs="Simplified Arabic"/>
          <w:b/>
          <w:bCs/>
          <w:color w:val="FF0000"/>
          <w:sz w:val="36"/>
          <w:szCs w:val="36"/>
          <w:shd w:val="clear" w:color="auto" w:fill="FFFFFF" w:themeFill="background1"/>
        </w:rPr>
        <w:t>)</w:t>
      </w:r>
      <w:proofErr w:type="spellStart"/>
      <w:r w:rsidRPr="00907851">
        <w:rPr>
          <w:rFonts w:ascii="Simplified Arabic" w:hAnsi="Simplified Arabic" w:cs="Simplified Arabic"/>
          <w:b/>
          <w:bCs/>
          <w:color w:val="FF0000"/>
          <w:sz w:val="36"/>
          <w:szCs w:val="36"/>
          <w:shd w:val="clear" w:color="auto" w:fill="FFFFFF" w:themeFill="background1"/>
          <w:rtl/>
        </w:rPr>
        <w:t>سيدياو</w:t>
      </w:r>
      <w:r w:rsidR="00130B34">
        <w:rPr>
          <w:rFonts w:ascii="Simplified Arabic" w:hAnsi="Simplified Arabic" w:cs="Simplified Arabic"/>
          <w:b/>
          <w:bCs/>
          <w:color w:val="FF0000"/>
          <w:sz w:val="36"/>
          <w:szCs w:val="36"/>
          <w:shd w:val="clear" w:color="auto" w:fill="FFFFFF" w:themeFill="background1"/>
          <w:rtl/>
        </w:rPr>
        <w:t>)</w:t>
      </w:r>
      <w:proofErr w:type="spellEnd"/>
      <w:r w:rsidR="00676956">
        <w:rPr>
          <w:rFonts w:ascii="Simplified Arabic" w:hAnsi="Simplified Arabic" w:cs="Simplified Arabic" w:hint="cs"/>
          <w:b/>
          <w:bCs/>
          <w:color w:val="FF0000"/>
          <w:sz w:val="36"/>
          <w:szCs w:val="36"/>
          <w:shd w:val="clear" w:color="auto" w:fill="FFFFFF" w:themeFill="background1"/>
          <w:rtl/>
        </w:rPr>
        <w:t xml:space="preserve"> أنموذ</w:t>
      </w:r>
      <w:r w:rsidR="00130B34">
        <w:rPr>
          <w:rFonts w:ascii="Simplified Arabic" w:hAnsi="Simplified Arabic" w:cs="Simplified Arabic" w:hint="cs"/>
          <w:b/>
          <w:bCs/>
          <w:color w:val="FF0000"/>
          <w:sz w:val="36"/>
          <w:szCs w:val="36"/>
          <w:shd w:val="clear" w:color="auto" w:fill="FFFFFF" w:themeFill="background1"/>
          <w:rtl/>
        </w:rPr>
        <w:t xml:space="preserve">جا </w:t>
      </w:r>
      <w:r w:rsidR="00130B34">
        <w:rPr>
          <w:rFonts w:ascii="Simplified Arabic" w:hAnsi="Simplified Arabic" w:cs="Simplified Arabic"/>
          <w:b/>
          <w:bCs/>
          <w:color w:val="FF0000"/>
          <w:sz w:val="36"/>
          <w:szCs w:val="36"/>
          <w:shd w:val="clear" w:color="auto" w:fill="FFFFFF" w:themeFill="background1"/>
        </w:rPr>
        <w:t xml:space="preserve"> </w:t>
      </w:r>
    </w:p>
    <w:p w:rsidR="0059004C" w:rsidRPr="001B4DF7" w:rsidRDefault="0059004C" w:rsidP="0059004C">
      <w:pPr>
        <w:spacing w:after="0" w:line="360" w:lineRule="auto"/>
        <w:jc w:val="center"/>
        <w:rPr>
          <w:rFonts w:asciiTheme="majorBidi" w:hAnsiTheme="majorBidi" w:cstheme="majorBidi"/>
          <w:b/>
          <w:bCs/>
          <w:color w:val="000000"/>
          <w:sz w:val="28"/>
          <w:szCs w:val="28"/>
          <w:shd w:val="clear" w:color="auto" w:fill="FFFFFF"/>
          <w:rtl/>
        </w:rPr>
      </w:pPr>
    </w:p>
    <w:p w:rsidR="0059004C" w:rsidRPr="001B4DF7" w:rsidRDefault="00580445" w:rsidP="00676956">
      <w:pPr>
        <w:bidi/>
        <w:spacing w:after="0" w:line="360" w:lineRule="auto"/>
        <w:jc w:val="center"/>
        <w:rPr>
          <w:rFonts w:asciiTheme="majorBidi" w:hAnsiTheme="majorBidi" w:cstheme="majorBidi"/>
          <w:color w:val="000000"/>
          <w:sz w:val="32"/>
          <w:szCs w:val="32"/>
          <w:shd w:val="clear" w:color="auto" w:fill="FFFFFF"/>
        </w:rPr>
      </w:pPr>
      <w:r w:rsidRPr="008A75A3">
        <w:rPr>
          <w:rFonts w:asciiTheme="majorBidi" w:hAnsiTheme="majorBidi" w:cstheme="majorBidi" w:hint="cs"/>
          <w:b/>
          <w:bCs/>
          <w:color w:val="000000"/>
          <w:sz w:val="32"/>
          <w:szCs w:val="32"/>
          <w:shd w:val="clear" w:color="auto" w:fill="FFFFFF"/>
          <w:rtl/>
        </w:rPr>
        <w:t xml:space="preserve">31 </w:t>
      </w:r>
      <w:proofErr w:type="spellStart"/>
      <w:r w:rsidR="00676956">
        <w:rPr>
          <w:rFonts w:asciiTheme="majorBidi" w:hAnsiTheme="majorBidi" w:cstheme="majorBidi" w:hint="cs"/>
          <w:b/>
          <w:bCs/>
          <w:color w:val="000000"/>
          <w:sz w:val="32"/>
          <w:szCs w:val="32"/>
          <w:shd w:val="clear" w:color="auto" w:fill="FFFFFF"/>
          <w:rtl/>
        </w:rPr>
        <w:t>شتنبر</w:t>
      </w:r>
      <w:proofErr w:type="spellEnd"/>
      <w:r w:rsidR="00676956">
        <w:rPr>
          <w:rFonts w:asciiTheme="majorBidi" w:hAnsiTheme="majorBidi" w:cstheme="majorBidi" w:hint="cs"/>
          <w:b/>
          <w:bCs/>
          <w:color w:val="000000"/>
          <w:sz w:val="32"/>
          <w:szCs w:val="32"/>
          <w:shd w:val="clear" w:color="auto" w:fill="FFFFFF"/>
          <w:rtl/>
        </w:rPr>
        <w:t xml:space="preserve"> </w:t>
      </w:r>
      <w:r w:rsidR="0059004C" w:rsidRPr="008A75A3">
        <w:rPr>
          <w:rFonts w:asciiTheme="majorBidi" w:hAnsiTheme="majorBidi" w:cstheme="majorBidi" w:hint="cs"/>
          <w:b/>
          <w:bCs/>
          <w:color w:val="000000"/>
          <w:sz w:val="32"/>
          <w:szCs w:val="32"/>
          <w:shd w:val="clear" w:color="auto" w:fill="FFFFFF"/>
          <w:rtl/>
        </w:rPr>
        <w:t>2018</w:t>
      </w:r>
      <w:r w:rsidR="0059004C" w:rsidRPr="001B4DF7">
        <w:rPr>
          <w:rFonts w:asciiTheme="majorBidi" w:hAnsiTheme="majorBidi" w:cstheme="majorBidi" w:hint="cs"/>
          <w:color w:val="000000"/>
          <w:sz w:val="32"/>
          <w:szCs w:val="32"/>
          <w:shd w:val="clear" w:color="auto" w:fill="FFFFFF"/>
          <w:rtl/>
        </w:rPr>
        <w:t xml:space="preserve">  كأجل أقصى لاستقبال المساهمات</w:t>
      </w:r>
    </w:p>
    <w:p w:rsidR="0059004C" w:rsidRPr="001758D0" w:rsidRDefault="0059004C" w:rsidP="0059004C">
      <w:pPr>
        <w:pStyle w:val="Paragraphedeliste"/>
        <w:spacing w:line="360" w:lineRule="auto"/>
        <w:ind w:left="0" w:firstLine="567"/>
        <w:jc w:val="both"/>
        <w:rPr>
          <w:rFonts w:asciiTheme="majorBidi" w:hAnsiTheme="majorBidi" w:cstheme="majorBidi"/>
          <w:sz w:val="24"/>
          <w:szCs w:val="24"/>
        </w:rPr>
      </w:pPr>
      <w:r w:rsidRPr="001758D0">
        <w:rPr>
          <w:rFonts w:asciiTheme="majorBidi" w:hAnsiTheme="majorBidi" w:cstheme="majorBidi"/>
          <w:sz w:val="24"/>
          <w:szCs w:val="24"/>
        </w:rPr>
        <w:lastRenderedPageBreak/>
        <w:t xml:space="preserve">Le Maroc </w:t>
      </w:r>
      <w:r>
        <w:rPr>
          <w:rFonts w:asciiTheme="majorBidi" w:hAnsiTheme="majorBidi" w:cstheme="majorBidi"/>
          <w:sz w:val="24"/>
          <w:szCs w:val="24"/>
        </w:rPr>
        <w:t>a</w:t>
      </w:r>
      <w:r w:rsidRPr="001758D0">
        <w:rPr>
          <w:rFonts w:asciiTheme="majorBidi" w:hAnsiTheme="majorBidi" w:cstheme="majorBidi"/>
          <w:sz w:val="24"/>
          <w:szCs w:val="24"/>
        </w:rPr>
        <w:t xml:space="preserve"> fait de l’ouverture sur l’économie mondiale une stratégie incontournable</w:t>
      </w:r>
      <w:r>
        <w:rPr>
          <w:rFonts w:asciiTheme="majorBidi" w:hAnsiTheme="majorBidi" w:cstheme="majorBidi"/>
          <w:sz w:val="24"/>
          <w:szCs w:val="24"/>
        </w:rPr>
        <w:t>,</w:t>
      </w:r>
      <w:r w:rsidRPr="001758D0">
        <w:rPr>
          <w:rFonts w:asciiTheme="majorBidi" w:hAnsiTheme="majorBidi" w:cstheme="majorBidi"/>
          <w:sz w:val="24"/>
          <w:szCs w:val="24"/>
        </w:rPr>
        <w:t xml:space="preserve"> ce qui a permis son adhésion au GATT en 1987 et la conclusion en 1994 des accords de Marrakech ayant donné naissance à l’OMC en 1995. Ce processus d’ouverture s’est renforcé à partir de l’année 2000 avec la conclusion d’un ensemble d’accords de libre-échange avec un ensemble de partenaires. C’est ainsi, le taux d’ouverture commerciale de l’économie du Maroc est en nette progression passant de 57,6% en 2000 à 65,3% en 2014, et en 2016, selon l'indice de la mondialisation de l'institut suisse KOF (Centre de Recherches Conjoncturelles), le Maroc prend la tête du peloton des pays africains les plus mondialisés en se classant au 57</w:t>
      </w:r>
      <w:r w:rsidRPr="001758D0">
        <w:rPr>
          <w:rFonts w:asciiTheme="majorBidi" w:hAnsiTheme="majorBidi" w:cstheme="majorBidi"/>
          <w:sz w:val="24"/>
          <w:szCs w:val="24"/>
          <w:vertAlign w:val="superscript"/>
        </w:rPr>
        <w:t>ème</w:t>
      </w:r>
      <w:r w:rsidRPr="001758D0">
        <w:rPr>
          <w:rFonts w:asciiTheme="majorBidi" w:hAnsiTheme="majorBidi" w:cstheme="majorBidi"/>
          <w:sz w:val="24"/>
          <w:szCs w:val="24"/>
        </w:rPr>
        <w:t xml:space="preserve"> rang sur 192 pays.</w:t>
      </w:r>
    </w:p>
    <w:p w:rsidR="0059004C" w:rsidRPr="001758D0" w:rsidRDefault="0059004C" w:rsidP="0059004C">
      <w:pPr>
        <w:spacing w:after="0" w:line="360" w:lineRule="auto"/>
        <w:ind w:firstLine="567"/>
        <w:jc w:val="both"/>
        <w:rPr>
          <w:rFonts w:asciiTheme="majorBidi" w:hAnsiTheme="majorBidi" w:cstheme="majorBidi"/>
          <w:sz w:val="24"/>
          <w:szCs w:val="24"/>
        </w:rPr>
      </w:pPr>
      <w:r w:rsidRPr="001758D0">
        <w:rPr>
          <w:rFonts w:asciiTheme="majorBidi" w:hAnsiTheme="majorBidi" w:cstheme="majorBidi"/>
          <w:sz w:val="24"/>
          <w:szCs w:val="24"/>
        </w:rPr>
        <w:t>Toutefois, ce choix irréversible d’ouverture a été marqué par une intégration plus importante avec les pays de l’Union Européenne comparativement au reste du monde, d’où la nécessité et l’importance de la diversification des échanges, des investissements et de diverses relations économiques avec d’autres continents, groupements économiques internationaux et pays.</w:t>
      </w:r>
    </w:p>
    <w:p w:rsidR="0059004C" w:rsidRPr="001758D0" w:rsidRDefault="0059004C" w:rsidP="0059004C">
      <w:pPr>
        <w:spacing w:after="0" w:line="360" w:lineRule="auto"/>
        <w:ind w:firstLine="567"/>
        <w:jc w:val="both"/>
        <w:rPr>
          <w:rFonts w:asciiTheme="majorBidi" w:hAnsiTheme="majorBidi" w:cstheme="majorBidi"/>
          <w:sz w:val="24"/>
          <w:szCs w:val="24"/>
        </w:rPr>
      </w:pPr>
      <w:r w:rsidRPr="001758D0">
        <w:rPr>
          <w:rFonts w:asciiTheme="majorBidi" w:hAnsiTheme="majorBidi" w:cstheme="majorBidi"/>
          <w:sz w:val="24"/>
          <w:szCs w:val="24"/>
        </w:rPr>
        <w:t xml:space="preserve">Ainsi, conscient des mutations que vit l’Afrique (taux de croissance encourageants, climat des affaires en constante amélioration, ...), le Maroc s’engage de plus en plus en faveur de la coopération sud-sud, en veillant à développer et à consolider ses relations avec les pays de l’Afrique sub-saharienne. </w:t>
      </w:r>
    </w:p>
    <w:p w:rsidR="0059004C" w:rsidRPr="001758D0" w:rsidRDefault="0059004C" w:rsidP="00E21E66">
      <w:pPr>
        <w:spacing w:after="0" w:line="360" w:lineRule="auto"/>
        <w:ind w:firstLine="567"/>
        <w:jc w:val="both"/>
        <w:rPr>
          <w:rFonts w:asciiTheme="majorBidi" w:hAnsiTheme="majorBidi" w:cstheme="majorBidi"/>
          <w:sz w:val="24"/>
          <w:szCs w:val="24"/>
        </w:rPr>
      </w:pPr>
      <w:r w:rsidRPr="001758D0">
        <w:rPr>
          <w:rFonts w:asciiTheme="majorBidi" w:hAnsiTheme="majorBidi" w:cstheme="majorBidi"/>
          <w:sz w:val="24"/>
          <w:szCs w:val="24"/>
        </w:rPr>
        <w:t>A ce propos, le désire du Royaume d’être membre de la Communauté Economique des Etats de l’Afrique de l’Ouest, constitue une décision stratégique</w:t>
      </w:r>
      <w:r w:rsidRPr="001758D0">
        <w:rPr>
          <w:rFonts w:asciiTheme="majorBidi" w:hAnsiTheme="majorBidi" w:cstheme="majorBidi"/>
          <w:color w:val="00B050"/>
          <w:sz w:val="24"/>
          <w:szCs w:val="24"/>
        </w:rPr>
        <w:t xml:space="preserve"> </w:t>
      </w:r>
      <w:r w:rsidRPr="001758D0">
        <w:rPr>
          <w:rFonts w:asciiTheme="majorBidi" w:hAnsiTheme="majorBidi" w:cstheme="majorBidi"/>
          <w:sz w:val="24"/>
          <w:szCs w:val="24"/>
        </w:rPr>
        <w:t xml:space="preserve">qui </w:t>
      </w:r>
      <w:r>
        <w:rPr>
          <w:rFonts w:asciiTheme="majorBidi" w:hAnsiTheme="majorBidi" w:cstheme="majorBidi"/>
          <w:sz w:val="24"/>
          <w:szCs w:val="24"/>
        </w:rPr>
        <w:t xml:space="preserve">va </w:t>
      </w:r>
      <w:r w:rsidRPr="001758D0">
        <w:rPr>
          <w:rFonts w:asciiTheme="majorBidi" w:hAnsiTheme="majorBidi" w:cstheme="majorBidi"/>
          <w:sz w:val="24"/>
          <w:szCs w:val="24"/>
        </w:rPr>
        <w:t xml:space="preserve">permettre d’explorer de nouvelles opportunités et de nouveaux champs de complémentarités avec </w:t>
      </w:r>
      <w:r>
        <w:rPr>
          <w:rFonts w:asciiTheme="majorBidi" w:hAnsiTheme="majorBidi" w:cstheme="majorBidi"/>
          <w:sz w:val="24"/>
          <w:szCs w:val="24"/>
        </w:rPr>
        <w:t>ses</w:t>
      </w:r>
      <w:r w:rsidRPr="001758D0">
        <w:rPr>
          <w:rFonts w:asciiTheme="majorBidi" w:hAnsiTheme="majorBidi" w:cstheme="majorBidi"/>
          <w:sz w:val="24"/>
          <w:szCs w:val="24"/>
        </w:rPr>
        <w:t xml:space="preserve"> partenaires africains dans le cadre d’un partenariat mutuellement avantageux de « gagnant-gagnant». En fait, ce groupement économique africain abrite </w:t>
      </w:r>
      <w:r w:rsidRPr="001758D0">
        <w:rPr>
          <w:rFonts w:asciiTheme="majorBidi" w:hAnsiTheme="majorBidi" w:cstheme="majorBidi"/>
          <w:sz w:val="24"/>
          <w:szCs w:val="24"/>
          <w:shd w:val="clear" w:color="auto" w:fill="FFFFFF"/>
        </w:rPr>
        <w:t>une population de plus de 3</w:t>
      </w:r>
      <w:r>
        <w:rPr>
          <w:rFonts w:asciiTheme="majorBidi" w:hAnsiTheme="majorBidi" w:cstheme="majorBidi"/>
          <w:sz w:val="24"/>
          <w:szCs w:val="24"/>
          <w:shd w:val="clear" w:color="auto" w:fill="FFFFFF"/>
        </w:rPr>
        <w:t>6</w:t>
      </w:r>
      <w:r w:rsidRPr="001758D0">
        <w:rPr>
          <w:rFonts w:asciiTheme="majorBidi" w:hAnsiTheme="majorBidi" w:cstheme="majorBidi"/>
          <w:sz w:val="24"/>
          <w:szCs w:val="24"/>
          <w:shd w:val="clear" w:color="auto" w:fill="FFFFFF"/>
        </w:rPr>
        <w:t>0 millions d’habitants ce qui représente un vaste marché de consommateurs. C’est aussi un marché extrêmement prometteur, pour un PIB total supérieur à 700 milliards de dollars,</w:t>
      </w:r>
      <w:r w:rsidRPr="001758D0">
        <w:rPr>
          <w:rFonts w:ascii="Arial" w:hAnsi="Arial" w:cs="Arial"/>
          <w:color w:val="222222"/>
          <w:sz w:val="24"/>
          <w:szCs w:val="24"/>
          <w:shd w:val="clear" w:color="auto" w:fill="FFFFFF"/>
        </w:rPr>
        <w:t xml:space="preserve"> </w:t>
      </w:r>
      <w:r w:rsidRPr="001758D0">
        <w:rPr>
          <w:rFonts w:asciiTheme="majorBidi" w:hAnsiTheme="majorBidi" w:cstheme="majorBidi"/>
          <w:sz w:val="24"/>
          <w:szCs w:val="24"/>
          <w:shd w:val="clear" w:color="auto" w:fill="FFFFFF"/>
        </w:rPr>
        <w:t>ce qui en fait la </w:t>
      </w:r>
      <w:r w:rsidRPr="001758D0">
        <w:rPr>
          <w:rFonts w:asciiTheme="majorBidi" w:hAnsiTheme="majorBidi" w:cstheme="majorBidi"/>
          <w:sz w:val="24"/>
          <w:szCs w:val="24"/>
        </w:rPr>
        <w:t>20</w:t>
      </w:r>
      <w:r w:rsidRPr="001758D0">
        <w:rPr>
          <w:rFonts w:asciiTheme="majorBidi" w:hAnsiTheme="majorBidi" w:cstheme="majorBidi"/>
          <w:sz w:val="24"/>
          <w:szCs w:val="24"/>
          <w:vertAlign w:val="superscript"/>
        </w:rPr>
        <w:t>e</w:t>
      </w:r>
      <w:r w:rsidRPr="001758D0">
        <w:rPr>
          <w:rFonts w:asciiTheme="majorBidi" w:hAnsiTheme="majorBidi" w:cstheme="majorBidi"/>
          <w:sz w:val="24"/>
          <w:szCs w:val="24"/>
          <w:shd w:val="clear" w:color="auto" w:fill="FFFFFF"/>
        </w:rPr>
        <w:t xml:space="preserve"> puissance économique du monde. </w:t>
      </w:r>
      <w:r w:rsidR="00E21E66">
        <w:rPr>
          <w:rFonts w:asciiTheme="majorBidi" w:hAnsiTheme="majorBidi" w:cstheme="majorBidi"/>
          <w:sz w:val="24"/>
          <w:szCs w:val="24"/>
          <w:shd w:val="clear" w:color="auto" w:fill="FFFFFF"/>
        </w:rPr>
        <w:t xml:space="preserve">De plus, ce groupement est bien avancé dans son état d’intégration puisqu’il </w:t>
      </w:r>
      <w:r w:rsidRPr="001758D0">
        <w:rPr>
          <w:rFonts w:asciiTheme="majorBidi" w:hAnsiTheme="majorBidi" w:cstheme="majorBidi"/>
          <w:sz w:val="24"/>
          <w:szCs w:val="24"/>
          <w:shd w:val="clear" w:color="auto" w:fill="FFFFFF"/>
        </w:rPr>
        <w:t xml:space="preserve">a déjà instauré la libre circulation </w:t>
      </w:r>
      <w:r w:rsidR="00E21E66">
        <w:rPr>
          <w:rFonts w:asciiTheme="majorBidi" w:hAnsiTheme="majorBidi" w:cstheme="majorBidi"/>
          <w:sz w:val="24"/>
          <w:szCs w:val="24"/>
          <w:shd w:val="clear" w:color="auto" w:fill="FFFFFF"/>
        </w:rPr>
        <w:t xml:space="preserve">des biens et des personnes </w:t>
      </w:r>
      <w:r w:rsidRPr="001758D0">
        <w:rPr>
          <w:rFonts w:asciiTheme="majorBidi" w:hAnsiTheme="majorBidi" w:cstheme="majorBidi"/>
          <w:sz w:val="24"/>
          <w:szCs w:val="24"/>
          <w:shd w:val="clear" w:color="auto" w:fill="FFFFFF"/>
        </w:rPr>
        <w:t>et ambitionne de mettre en place une monnaie unique à l’horizon 2020.</w:t>
      </w:r>
    </w:p>
    <w:p w:rsidR="0059004C" w:rsidRPr="001758D0" w:rsidRDefault="0059004C" w:rsidP="002228DF">
      <w:pPr>
        <w:spacing w:after="0" w:line="360" w:lineRule="auto"/>
        <w:ind w:firstLine="567"/>
        <w:jc w:val="both"/>
        <w:rPr>
          <w:rFonts w:ascii="Times New Roman" w:hAnsi="Times New Roman" w:cs="Times New Roman"/>
          <w:sz w:val="24"/>
          <w:szCs w:val="24"/>
        </w:rPr>
      </w:pPr>
      <w:r w:rsidRPr="001758D0">
        <w:rPr>
          <w:rFonts w:ascii="Times New Roman" w:hAnsi="Times New Roman" w:cs="Times New Roman"/>
          <w:sz w:val="24"/>
          <w:szCs w:val="24"/>
          <w:shd w:val="clear" w:color="auto" w:fill="FFFFFF"/>
        </w:rPr>
        <w:t>L</w:t>
      </w:r>
      <w:r w:rsidR="00130B34">
        <w:rPr>
          <w:rFonts w:ascii="Times New Roman" w:hAnsi="Times New Roman" w:cs="Times New Roman"/>
          <w:sz w:val="24"/>
          <w:szCs w:val="24"/>
          <w:shd w:val="clear" w:color="auto" w:fill="FFFFFF"/>
        </w:rPr>
        <w:t xml:space="preserve">e présent numéro de la Revue </w:t>
      </w:r>
      <w:r w:rsidRPr="001758D0">
        <w:rPr>
          <w:rFonts w:ascii="Times New Roman" w:hAnsi="Times New Roman" w:cs="Times New Roman"/>
          <w:sz w:val="24"/>
          <w:szCs w:val="24"/>
          <w:shd w:val="clear" w:color="auto" w:fill="FFFFFF"/>
        </w:rPr>
        <w:t xml:space="preserve">a pour objectif de clarifier le bilan des relations Maroc-CEDEAO et surtout de mettre en lumière les perspectives </w:t>
      </w:r>
      <w:r w:rsidRPr="001758D0">
        <w:rPr>
          <w:rFonts w:ascii="Times New Roman" w:hAnsi="Times New Roman" w:cs="Times New Roman"/>
          <w:sz w:val="24"/>
          <w:szCs w:val="24"/>
        </w:rPr>
        <w:t>des relations commerciales</w:t>
      </w:r>
      <w:r w:rsidR="00134932">
        <w:rPr>
          <w:rFonts w:ascii="Times New Roman" w:hAnsi="Times New Roman" w:cs="Times New Roman"/>
          <w:sz w:val="24"/>
          <w:szCs w:val="24"/>
        </w:rPr>
        <w:t>,</w:t>
      </w:r>
      <w:r w:rsidRPr="001758D0">
        <w:rPr>
          <w:rFonts w:ascii="Times New Roman" w:hAnsi="Times New Roman" w:cs="Times New Roman"/>
          <w:sz w:val="24"/>
          <w:szCs w:val="24"/>
        </w:rPr>
        <w:t xml:space="preserve"> économiques et financière</w:t>
      </w:r>
      <w:r w:rsidR="00A34000">
        <w:rPr>
          <w:rFonts w:ascii="Times New Roman" w:hAnsi="Times New Roman" w:cs="Times New Roman"/>
          <w:sz w:val="24"/>
          <w:szCs w:val="24"/>
        </w:rPr>
        <w:t>s</w:t>
      </w:r>
      <w:r w:rsidRPr="001758D0">
        <w:rPr>
          <w:rFonts w:ascii="Times New Roman" w:hAnsi="Times New Roman" w:cs="Times New Roman"/>
          <w:sz w:val="24"/>
          <w:szCs w:val="24"/>
        </w:rPr>
        <w:t xml:space="preserve"> du Royaume avec ce groupement régional africain</w:t>
      </w:r>
      <w:r w:rsidR="00134932">
        <w:rPr>
          <w:rFonts w:ascii="Times New Roman" w:hAnsi="Times New Roman" w:cs="Times New Roman"/>
          <w:sz w:val="24"/>
          <w:szCs w:val="24"/>
        </w:rPr>
        <w:t xml:space="preserve"> dont le Maroc </w:t>
      </w:r>
      <w:r w:rsidR="002228DF">
        <w:rPr>
          <w:rFonts w:ascii="Times New Roman" w:hAnsi="Times New Roman" w:cs="Times New Roman"/>
          <w:sz w:val="24"/>
          <w:szCs w:val="24"/>
        </w:rPr>
        <w:t>a déjà formulé son désire d’</w:t>
      </w:r>
      <w:r w:rsidR="00134932">
        <w:rPr>
          <w:rFonts w:ascii="Times New Roman" w:hAnsi="Times New Roman" w:cs="Times New Roman"/>
          <w:sz w:val="24"/>
          <w:szCs w:val="24"/>
        </w:rPr>
        <w:t xml:space="preserve">adhésion. </w:t>
      </w:r>
    </w:p>
    <w:p w:rsidR="0059004C" w:rsidRDefault="0059004C" w:rsidP="0059004C">
      <w:pPr>
        <w:ind w:firstLine="567"/>
        <w:jc w:val="both"/>
        <w:rPr>
          <w:rFonts w:ascii="Times New Roman" w:hAnsi="Times New Roman" w:cs="Times New Roman"/>
          <w:b/>
          <w:color w:val="FF0000"/>
          <w:sz w:val="28"/>
          <w:szCs w:val="28"/>
        </w:rPr>
      </w:pPr>
      <w:r w:rsidRPr="00264D6A">
        <w:rPr>
          <w:rFonts w:asciiTheme="majorBidi" w:hAnsiTheme="majorBidi" w:cstheme="majorBidi"/>
          <w:b/>
          <w:sz w:val="28"/>
          <w:szCs w:val="28"/>
        </w:rPr>
        <w:lastRenderedPageBreak/>
        <w:t>Principaux axes proposés dans ce numéro</w:t>
      </w:r>
      <w:r>
        <w:rPr>
          <w:rFonts w:asciiTheme="majorBidi" w:hAnsiTheme="majorBidi" w:cstheme="majorBidi" w:hint="cs"/>
          <w:b/>
          <w:sz w:val="28"/>
          <w:szCs w:val="28"/>
          <w:rtl/>
        </w:rPr>
        <w:t xml:space="preserve"> </w:t>
      </w:r>
      <w:r w:rsidRPr="000B2577">
        <w:rPr>
          <w:rFonts w:ascii="Times New Roman" w:hAnsi="Times New Roman" w:cs="Times New Roman"/>
          <w:b/>
          <w:color w:val="FF0000"/>
          <w:sz w:val="28"/>
          <w:szCs w:val="28"/>
        </w:rPr>
        <w:t xml:space="preserve">(non exhaustif): </w:t>
      </w:r>
    </w:p>
    <w:p w:rsidR="0059004C" w:rsidRPr="001758D0" w:rsidRDefault="0059004C" w:rsidP="003B56D4">
      <w:pPr>
        <w:pStyle w:val="Paragraphedeliste"/>
        <w:numPr>
          <w:ilvl w:val="0"/>
          <w:numId w:val="3"/>
        </w:numPr>
        <w:rPr>
          <w:sz w:val="24"/>
          <w:szCs w:val="24"/>
        </w:rPr>
      </w:pPr>
      <w:r w:rsidRPr="001758D0">
        <w:rPr>
          <w:rFonts w:asciiTheme="majorBidi" w:hAnsiTheme="majorBidi" w:cstheme="majorBidi"/>
          <w:sz w:val="24"/>
          <w:szCs w:val="24"/>
        </w:rPr>
        <w:t>Le Maroc et ses orientations continentales</w:t>
      </w:r>
      <w:r w:rsidR="00606107">
        <w:rPr>
          <w:rFonts w:asciiTheme="majorBidi" w:hAnsiTheme="majorBidi" w:cstheme="majorBidi"/>
          <w:sz w:val="24"/>
          <w:szCs w:val="24"/>
        </w:rPr>
        <w:t xml:space="preserve"> : </w:t>
      </w:r>
      <w:r w:rsidR="003B56D4">
        <w:rPr>
          <w:rFonts w:asciiTheme="majorBidi" w:hAnsiTheme="majorBidi" w:cstheme="majorBidi"/>
          <w:sz w:val="24"/>
          <w:szCs w:val="24"/>
        </w:rPr>
        <w:t xml:space="preserve">place </w:t>
      </w:r>
      <w:r w:rsidR="00606107">
        <w:rPr>
          <w:rFonts w:asciiTheme="majorBidi" w:hAnsiTheme="majorBidi" w:cstheme="majorBidi"/>
          <w:sz w:val="24"/>
          <w:szCs w:val="24"/>
        </w:rPr>
        <w:t>de l’Afrique</w:t>
      </w:r>
      <w:r w:rsidRPr="001758D0">
        <w:rPr>
          <w:rFonts w:asciiTheme="majorBidi" w:hAnsiTheme="majorBidi" w:cstheme="majorBidi"/>
          <w:sz w:val="24"/>
          <w:szCs w:val="24"/>
        </w:rPr>
        <w:t>.</w:t>
      </w:r>
    </w:p>
    <w:p w:rsidR="0059004C" w:rsidRPr="001758D0" w:rsidRDefault="0059004C" w:rsidP="0059004C">
      <w:pPr>
        <w:pStyle w:val="Paragraphedeliste"/>
        <w:numPr>
          <w:ilvl w:val="0"/>
          <w:numId w:val="3"/>
        </w:numPr>
        <w:spacing w:line="276" w:lineRule="auto"/>
        <w:rPr>
          <w:b/>
          <w:bCs/>
          <w:sz w:val="24"/>
          <w:szCs w:val="24"/>
        </w:rPr>
      </w:pPr>
      <w:r w:rsidRPr="001758D0">
        <w:rPr>
          <w:sz w:val="24"/>
          <w:szCs w:val="24"/>
        </w:rPr>
        <w:t>Les caractéristiques générales de l’économie de la CEDEAO</w:t>
      </w:r>
      <w:r>
        <w:rPr>
          <w:sz w:val="24"/>
          <w:szCs w:val="24"/>
        </w:rPr>
        <w:t>.</w:t>
      </w:r>
    </w:p>
    <w:p w:rsidR="0059004C" w:rsidRPr="001758D0" w:rsidRDefault="0059004C" w:rsidP="0059004C">
      <w:pPr>
        <w:pStyle w:val="Paragraphedeliste"/>
        <w:numPr>
          <w:ilvl w:val="0"/>
          <w:numId w:val="3"/>
        </w:numPr>
        <w:spacing w:line="276" w:lineRule="auto"/>
        <w:rPr>
          <w:b/>
          <w:bCs/>
          <w:sz w:val="24"/>
          <w:szCs w:val="24"/>
        </w:rPr>
      </w:pPr>
      <w:r w:rsidRPr="001758D0">
        <w:rPr>
          <w:sz w:val="24"/>
          <w:szCs w:val="24"/>
        </w:rPr>
        <w:t>Le Bilan des échanges commerciaux entre le Maroc et la CEDEAO.</w:t>
      </w:r>
    </w:p>
    <w:p w:rsidR="0059004C" w:rsidRPr="001758D0" w:rsidRDefault="0059004C" w:rsidP="0059004C">
      <w:pPr>
        <w:pStyle w:val="Paragraphedeliste"/>
        <w:numPr>
          <w:ilvl w:val="0"/>
          <w:numId w:val="3"/>
        </w:numPr>
        <w:spacing w:line="276" w:lineRule="auto"/>
        <w:rPr>
          <w:b/>
          <w:bCs/>
          <w:sz w:val="24"/>
          <w:szCs w:val="24"/>
        </w:rPr>
      </w:pPr>
      <w:r w:rsidRPr="001758D0">
        <w:rPr>
          <w:sz w:val="24"/>
          <w:szCs w:val="24"/>
        </w:rPr>
        <w:t xml:space="preserve">L’État des </w:t>
      </w:r>
      <w:r w:rsidRPr="001758D0">
        <w:rPr>
          <w:sz w:val="24"/>
          <w:szCs w:val="24"/>
          <w:shd w:val="clear" w:color="auto" w:fill="FFFFFF"/>
        </w:rPr>
        <w:t xml:space="preserve">investissements croisés Maroc - </w:t>
      </w:r>
      <w:r w:rsidRPr="001758D0">
        <w:rPr>
          <w:sz w:val="24"/>
          <w:szCs w:val="24"/>
        </w:rPr>
        <w:t>CEDEAO.</w:t>
      </w:r>
    </w:p>
    <w:p w:rsidR="0059004C" w:rsidRPr="00CE021D" w:rsidRDefault="0059004C" w:rsidP="00606107">
      <w:pPr>
        <w:pStyle w:val="Paragraphedeliste"/>
        <w:numPr>
          <w:ilvl w:val="0"/>
          <w:numId w:val="3"/>
        </w:numPr>
        <w:spacing w:line="276" w:lineRule="auto"/>
        <w:rPr>
          <w:b/>
          <w:bCs/>
          <w:sz w:val="24"/>
          <w:szCs w:val="24"/>
        </w:rPr>
      </w:pPr>
      <w:r w:rsidRPr="00471DCB">
        <w:rPr>
          <w:sz w:val="24"/>
          <w:szCs w:val="24"/>
        </w:rPr>
        <w:t>L’intégration du Maroc dans la CEDEAO</w:t>
      </w:r>
      <w:r w:rsidR="00CE021D">
        <w:rPr>
          <w:sz w:val="24"/>
          <w:szCs w:val="24"/>
        </w:rPr>
        <w:t> :</w:t>
      </w:r>
      <w:r w:rsidR="00606107">
        <w:rPr>
          <w:sz w:val="24"/>
          <w:szCs w:val="24"/>
        </w:rPr>
        <w:t xml:space="preserve"> enjeux</w:t>
      </w:r>
    </w:p>
    <w:p w:rsidR="00CE021D" w:rsidRPr="00CE021D" w:rsidRDefault="00CE021D" w:rsidP="00CE021D">
      <w:pPr>
        <w:pStyle w:val="Paragraphedeliste"/>
        <w:numPr>
          <w:ilvl w:val="0"/>
          <w:numId w:val="3"/>
        </w:numPr>
        <w:spacing w:line="276" w:lineRule="auto"/>
        <w:rPr>
          <w:b/>
          <w:bCs/>
          <w:sz w:val="24"/>
          <w:szCs w:val="24"/>
        </w:rPr>
      </w:pPr>
      <w:r w:rsidRPr="00471DCB">
        <w:rPr>
          <w:sz w:val="24"/>
          <w:szCs w:val="24"/>
        </w:rPr>
        <w:t>L’intégration du Maroc dans la CEDEAO</w:t>
      </w:r>
      <w:r>
        <w:rPr>
          <w:sz w:val="24"/>
          <w:szCs w:val="24"/>
        </w:rPr>
        <w:t> : défis</w:t>
      </w:r>
    </w:p>
    <w:p w:rsidR="00606107" w:rsidRPr="00606107" w:rsidRDefault="00606107" w:rsidP="0059004C">
      <w:pPr>
        <w:pStyle w:val="Paragraphedeliste"/>
        <w:numPr>
          <w:ilvl w:val="0"/>
          <w:numId w:val="3"/>
        </w:numPr>
        <w:spacing w:line="276" w:lineRule="auto"/>
        <w:rPr>
          <w:sz w:val="24"/>
          <w:szCs w:val="24"/>
        </w:rPr>
      </w:pPr>
      <w:r w:rsidRPr="00606107">
        <w:rPr>
          <w:sz w:val="24"/>
          <w:szCs w:val="24"/>
        </w:rPr>
        <w:t xml:space="preserve">Les retombés </w:t>
      </w:r>
      <w:r>
        <w:rPr>
          <w:sz w:val="24"/>
          <w:szCs w:val="24"/>
        </w:rPr>
        <w:t xml:space="preserve">politiques et géostratégiques de l’intégration du Maroc à la </w:t>
      </w:r>
      <w:r w:rsidRPr="001758D0">
        <w:rPr>
          <w:sz w:val="24"/>
          <w:szCs w:val="24"/>
        </w:rPr>
        <w:t>CEDEAO.</w:t>
      </w:r>
    </w:p>
    <w:p w:rsidR="0059004C" w:rsidRPr="001758D0" w:rsidRDefault="0059004C" w:rsidP="0059004C">
      <w:pPr>
        <w:pStyle w:val="Paragraphedeliste"/>
        <w:numPr>
          <w:ilvl w:val="0"/>
          <w:numId w:val="3"/>
        </w:numPr>
        <w:spacing w:line="276" w:lineRule="auto"/>
        <w:rPr>
          <w:b/>
          <w:bCs/>
          <w:sz w:val="24"/>
          <w:szCs w:val="24"/>
        </w:rPr>
      </w:pPr>
      <w:r w:rsidRPr="001758D0">
        <w:rPr>
          <w:sz w:val="24"/>
          <w:szCs w:val="24"/>
        </w:rPr>
        <w:t>L’impact de l’insertion du Maroc dans la CEDEAO sur l’intégration maghrébine.</w:t>
      </w:r>
    </w:p>
    <w:p w:rsidR="0059004C" w:rsidRPr="001758D0" w:rsidRDefault="0059004C" w:rsidP="0059004C">
      <w:pPr>
        <w:pStyle w:val="Paragraphedeliste"/>
        <w:numPr>
          <w:ilvl w:val="0"/>
          <w:numId w:val="3"/>
        </w:numPr>
        <w:spacing w:line="276" w:lineRule="auto"/>
        <w:rPr>
          <w:b/>
          <w:bCs/>
          <w:sz w:val="24"/>
          <w:szCs w:val="24"/>
        </w:rPr>
      </w:pPr>
      <w:r w:rsidRPr="001758D0">
        <w:rPr>
          <w:sz w:val="24"/>
          <w:szCs w:val="24"/>
        </w:rPr>
        <w:t xml:space="preserve">La problématique de l’entrée et de </w:t>
      </w:r>
      <w:r>
        <w:rPr>
          <w:sz w:val="24"/>
          <w:szCs w:val="24"/>
        </w:rPr>
        <w:t xml:space="preserve">la </w:t>
      </w:r>
      <w:r w:rsidRPr="001758D0">
        <w:rPr>
          <w:sz w:val="24"/>
          <w:szCs w:val="24"/>
        </w:rPr>
        <w:t>résidence des étrangers au Maroc dans le cadre de la CEDEAO sans frontière.</w:t>
      </w:r>
    </w:p>
    <w:p w:rsidR="0059004C" w:rsidRPr="001758D0" w:rsidRDefault="0059004C" w:rsidP="0059004C">
      <w:pPr>
        <w:pStyle w:val="Paragraphedeliste"/>
        <w:numPr>
          <w:ilvl w:val="0"/>
          <w:numId w:val="3"/>
        </w:numPr>
        <w:spacing w:line="276" w:lineRule="auto"/>
        <w:rPr>
          <w:sz w:val="24"/>
          <w:szCs w:val="24"/>
        </w:rPr>
      </w:pPr>
      <w:r w:rsidRPr="001758D0">
        <w:rPr>
          <w:sz w:val="24"/>
          <w:szCs w:val="24"/>
        </w:rPr>
        <w:t xml:space="preserve">Les perspectives </w:t>
      </w:r>
      <w:r>
        <w:rPr>
          <w:sz w:val="24"/>
          <w:szCs w:val="24"/>
        </w:rPr>
        <w:t xml:space="preserve">des relations </w:t>
      </w:r>
      <w:r w:rsidRPr="001758D0">
        <w:rPr>
          <w:sz w:val="24"/>
          <w:szCs w:val="24"/>
        </w:rPr>
        <w:t xml:space="preserve">du Maroc avec les autres groupements régionaux </w:t>
      </w:r>
      <w:r>
        <w:rPr>
          <w:sz w:val="24"/>
          <w:szCs w:val="24"/>
        </w:rPr>
        <w:t xml:space="preserve">économiques </w:t>
      </w:r>
      <w:r w:rsidRPr="001758D0">
        <w:rPr>
          <w:sz w:val="24"/>
          <w:szCs w:val="24"/>
        </w:rPr>
        <w:t xml:space="preserve">africains. </w:t>
      </w:r>
    </w:p>
    <w:p w:rsidR="0059004C" w:rsidRDefault="0059004C" w:rsidP="0059004C">
      <w:pPr>
        <w:pStyle w:val="Paragraphedeliste"/>
        <w:spacing w:line="360" w:lineRule="auto"/>
        <w:jc w:val="both"/>
        <w:rPr>
          <w:rFonts w:asciiTheme="majorBidi" w:eastAsiaTheme="minorEastAsia" w:hAnsiTheme="majorBidi" w:cstheme="majorBidi"/>
          <w:sz w:val="28"/>
          <w:szCs w:val="28"/>
          <w:rtl/>
        </w:rPr>
      </w:pPr>
    </w:p>
    <w:p w:rsidR="0059004C" w:rsidRDefault="0059004C" w:rsidP="0059004C">
      <w:pPr>
        <w:pStyle w:val="Paragraphedeliste"/>
        <w:spacing w:line="360" w:lineRule="auto"/>
        <w:jc w:val="both"/>
        <w:rPr>
          <w:rFonts w:asciiTheme="majorBidi" w:eastAsiaTheme="minorEastAsia" w:hAnsiTheme="majorBidi" w:cstheme="majorBidi"/>
          <w:sz w:val="28"/>
          <w:szCs w:val="28"/>
          <w:rtl/>
        </w:rPr>
      </w:pPr>
    </w:p>
    <w:p w:rsidR="0059004C" w:rsidRDefault="0059004C" w:rsidP="0059004C">
      <w:pPr>
        <w:pStyle w:val="Paragraphedeliste"/>
        <w:spacing w:line="360" w:lineRule="auto"/>
        <w:jc w:val="both"/>
        <w:rPr>
          <w:rFonts w:asciiTheme="majorBidi" w:eastAsiaTheme="minorEastAsia" w:hAnsiTheme="majorBidi" w:cstheme="majorBidi"/>
          <w:sz w:val="28"/>
          <w:szCs w:val="28"/>
          <w:rtl/>
        </w:rPr>
      </w:pPr>
    </w:p>
    <w:p w:rsidR="0059004C" w:rsidRDefault="0059004C" w:rsidP="0059004C">
      <w:pPr>
        <w:pStyle w:val="Paragraphedeliste"/>
        <w:spacing w:line="360" w:lineRule="auto"/>
        <w:jc w:val="both"/>
        <w:rPr>
          <w:rFonts w:asciiTheme="majorBidi" w:eastAsiaTheme="minorEastAsia" w:hAnsiTheme="majorBidi" w:cstheme="majorBidi"/>
          <w:sz w:val="28"/>
          <w:szCs w:val="28"/>
          <w:rtl/>
        </w:rPr>
      </w:pPr>
    </w:p>
    <w:p w:rsidR="0059004C" w:rsidRDefault="0059004C" w:rsidP="0059004C">
      <w:pPr>
        <w:pStyle w:val="Paragraphedeliste"/>
        <w:spacing w:line="360" w:lineRule="auto"/>
        <w:jc w:val="both"/>
        <w:rPr>
          <w:rFonts w:asciiTheme="majorBidi" w:eastAsiaTheme="minorEastAsia" w:hAnsiTheme="majorBidi" w:cstheme="majorBidi"/>
          <w:sz w:val="28"/>
          <w:szCs w:val="28"/>
          <w:rtl/>
        </w:rPr>
      </w:pPr>
    </w:p>
    <w:p w:rsidR="0059004C" w:rsidRDefault="0059004C" w:rsidP="0059004C">
      <w:pPr>
        <w:pStyle w:val="Paragraphedeliste"/>
        <w:spacing w:line="360" w:lineRule="auto"/>
        <w:jc w:val="both"/>
        <w:rPr>
          <w:rFonts w:asciiTheme="majorBidi" w:eastAsiaTheme="minorEastAsia" w:hAnsiTheme="majorBidi" w:cstheme="majorBidi"/>
          <w:sz w:val="28"/>
          <w:szCs w:val="28"/>
          <w:rtl/>
        </w:rPr>
      </w:pPr>
    </w:p>
    <w:p w:rsidR="0059004C" w:rsidRDefault="0059004C" w:rsidP="0059004C">
      <w:pPr>
        <w:pStyle w:val="Paragraphedeliste"/>
        <w:spacing w:line="360" w:lineRule="auto"/>
        <w:jc w:val="both"/>
        <w:rPr>
          <w:rFonts w:asciiTheme="majorBidi" w:eastAsiaTheme="minorEastAsia" w:hAnsiTheme="majorBidi" w:cstheme="majorBidi"/>
          <w:sz w:val="28"/>
          <w:szCs w:val="28"/>
        </w:rPr>
      </w:pPr>
    </w:p>
    <w:p w:rsidR="004772F7" w:rsidRDefault="004772F7" w:rsidP="0059004C">
      <w:pPr>
        <w:pStyle w:val="Paragraphedeliste"/>
        <w:spacing w:line="360" w:lineRule="auto"/>
        <w:jc w:val="both"/>
        <w:rPr>
          <w:rFonts w:asciiTheme="majorBidi" w:eastAsiaTheme="minorEastAsia" w:hAnsiTheme="majorBidi" w:cstheme="majorBidi"/>
          <w:sz w:val="28"/>
          <w:szCs w:val="28"/>
        </w:rPr>
      </w:pPr>
    </w:p>
    <w:p w:rsidR="004772F7" w:rsidRDefault="004772F7" w:rsidP="0059004C">
      <w:pPr>
        <w:pStyle w:val="Paragraphedeliste"/>
        <w:spacing w:line="360" w:lineRule="auto"/>
        <w:jc w:val="both"/>
        <w:rPr>
          <w:rFonts w:asciiTheme="majorBidi" w:eastAsiaTheme="minorEastAsia" w:hAnsiTheme="majorBidi" w:cstheme="majorBidi"/>
          <w:sz w:val="28"/>
          <w:szCs w:val="28"/>
        </w:rPr>
      </w:pPr>
    </w:p>
    <w:p w:rsidR="004772F7" w:rsidRDefault="004772F7" w:rsidP="0059004C">
      <w:pPr>
        <w:pStyle w:val="Paragraphedeliste"/>
        <w:spacing w:line="360" w:lineRule="auto"/>
        <w:jc w:val="both"/>
        <w:rPr>
          <w:rFonts w:asciiTheme="majorBidi" w:eastAsiaTheme="minorEastAsia" w:hAnsiTheme="majorBidi" w:cstheme="majorBidi"/>
          <w:sz w:val="28"/>
          <w:szCs w:val="28"/>
        </w:rPr>
      </w:pPr>
    </w:p>
    <w:p w:rsidR="004772F7" w:rsidRDefault="004772F7" w:rsidP="0059004C">
      <w:pPr>
        <w:pStyle w:val="Paragraphedeliste"/>
        <w:spacing w:line="360" w:lineRule="auto"/>
        <w:jc w:val="both"/>
        <w:rPr>
          <w:rFonts w:asciiTheme="majorBidi" w:eastAsiaTheme="minorEastAsia" w:hAnsiTheme="majorBidi" w:cstheme="majorBidi"/>
          <w:sz w:val="28"/>
          <w:szCs w:val="28"/>
        </w:rPr>
      </w:pPr>
    </w:p>
    <w:p w:rsidR="004772F7" w:rsidRDefault="004772F7" w:rsidP="0059004C">
      <w:pPr>
        <w:pStyle w:val="Paragraphedeliste"/>
        <w:spacing w:line="360" w:lineRule="auto"/>
        <w:jc w:val="both"/>
        <w:rPr>
          <w:rFonts w:asciiTheme="majorBidi" w:eastAsiaTheme="minorEastAsia" w:hAnsiTheme="majorBidi" w:cstheme="majorBidi"/>
          <w:sz w:val="28"/>
          <w:szCs w:val="28"/>
        </w:rPr>
      </w:pPr>
    </w:p>
    <w:p w:rsidR="004772F7" w:rsidRDefault="004772F7" w:rsidP="0059004C">
      <w:pPr>
        <w:pStyle w:val="Paragraphedeliste"/>
        <w:spacing w:line="360" w:lineRule="auto"/>
        <w:jc w:val="both"/>
        <w:rPr>
          <w:rFonts w:asciiTheme="majorBidi" w:eastAsiaTheme="minorEastAsia" w:hAnsiTheme="majorBidi" w:cstheme="majorBidi"/>
          <w:sz w:val="28"/>
          <w:szCs w:val="28"/>
        </w:rPr>
      </w:pPr>
    </w:p>
    <w:p w:rsidR="004772F7" w:rsidRDefault="004772F7" w:rsidP="0059004C">
      <w:pPr>
        <w:pStyle w:val="Paragraphedeliste"/>
        <w:spacing w:line="360" w:lineRule="auto"/>
        <w:jc w:val="both"/>
        <w:rPr>
          <w:rFonts w:asciiTheme="majorBidi" w:eastAsiaTheme="minorEastAsia" w:hAnsiTheme="majorBidi" w:cstheme="majorBidi"/>
          <w:sz w:val="28"/>
          <w:szCs w:val="28"/>
        </w:rPr>
      </w:pPr>
    </w:p>
    <w:p w:rsidR="004772F7" w:rsidRDefault="004772F7" w:rsidP="0059004C">
      <w:pPr>
        <w:pStyle w:val="Paragraphedeliste"/>
        <w:spacing w:line="360" w:lineRule="auto"/>
        <w:jc w:val="both"/>
        <w:rPr>
          <w:rFonts w:asciiTheme="majorBidi" w:eastAsiaTheme="minorEastAsia" w:hAnsiTheme="majorBidi" w:cstheme="majorBidi"/>
          <w:sz w:val="28"/>
          <w:szCs w:val="28"/>
        </w:rPr>
      </w:pPr>
    </w:p>
    <w:p w:rsidR="004772F7" w:rsidRDefault="004772F7" w:rsidP="0059004C">
      <w:pPr>
        <w:pStyle w:val="Paragraphedeliste"/>
        <w:spacing w:line="360" w:lineRule="auto"/>
        <w:jc w:val="both"/>
        <w:rPr>
          <w:rFonts w:asciiTheme="majorBidi" w:eastAsiaTheme="minorEastAsia" w:hAnsiTheme="majorBidi" w:cstheme="majorBidi"/>
          <w:sz w:val="28"/>
          <w:szCs w:val="28"/>
        </w:rPr>
      </w:pPr>
    </w:p>
    <w:p w:rsidR="004772F7" w:rsidRDefault="004772F7" w:rsidP="0059004C">
      <w:pPr>
        <w:pStyle w:val="Paragraphedeliste"/>
        <w:spacing w:line="360" w:lineRule="auto"/>
        <w:jc w:val="both"/>
        <w:rPr>
          <w:rFonts w:asciiTheme="majorBidi" w:eastAsiaTheme="minorEastAsia" w:hAnsiTheme="majorBidi" w:cstheme="majorBidi"/>
          <w:sz w:val="28"/>
          <w:szCs w:val="28"/>
        </w:rPr>
      </w:pPr>
    </w:p>
    <w:p w:rsidR="004772F7" w:rsidRDefault="004772F7" w:rsidP="0059004C">
      <w:pPr>
        <w:pStyle w:val="Paragraphedeliste"/>
        <w:spacing w:line="360" w:lineRule="auto"/>
        <w:jc w:val="both"/>
        <w:rPr>
          <w:rFonts w:asciiTheme="majorBidi" w:eastAsiaTheme="minorEastAsia" w:hAnsiTheme="majorBidi" w:cstheme="majorBidi"/>
          <w:sz w:val="28"/>
          <w:szCs w:val="28"/>
        </w:rPr>
      </w:pPr>
    </w:p>
    <w:p w:rsidR="004772F7" w:rsidRPr="00580445" w:rsidRDefault="00344BF4" w:rsidP="00580445">
      <w:pPr>
        <w:bidi/>
        <w:spacing w:after="0" w:line="360" w:lineRule="auto"/>
        <w:ind w:firstLine="567"/>
        <w:jc w:val="both"/>
        <w:rPr>
          <w:rFonts w:ascii="Sakkal Majalla" w:hAnsi="Sakkal Majalla" w:cs="Sakkal Majalla"/>
          <w:sz w:val="28"/>
          <w:szCs w:val="28"/>
          <w:rtl/>
          <w:lang w:bidi="ar-MA"/>
        </w:rPr>
      </w:pPr>
      <w:r w:rsidRPr="00580445">
        <w:rPr>
          <w:rFonts w:ascii="Sakkal Majalla" w:hAnsi="Sakkal Majalla" w:cs="Sakkal Majalla"/>
          <w:sz w:val="28"/>
          <w:szCs w:val="28"/>
          <w:rtl/>
          <w:lang w:bidi="ar-MA"/>
        </w:rPr>
        <w:lastRenderedPageBreak/>
        <w:t xml:space="preserve">لقد جعل المغرب </w:t>
      </w:r>
      <w:r w:rsidR="008E2ED5" w:rsidRPr="00580445">
        <w:rPr>
          <w:rFonts w:ascii="Sakkal Majalla" w:hAnsi="Sakkal Majalla" w:cs="Sakkal Majalla"/>
          <w:sz w:val="28"/>
          <w:szCs w:val="28"/>
          <w:rtl/>
          <w:lang w:bidi="ar-MA"/>
        </w:rPr>
        <w:t xml:space="preserve">من انفتاحه على الاقتصاد العالمي </w:t>
      </w:r>
      <w:r w:rsidR="003C7F19" w:rsidRPr="00580445">
        <w:rPr>
          <w:rFonts w:ascii="Sakkal Majalla" w:hAnsi="Sakkal Majalla" w:cs="Sakkal Majalla"/>
          <w:sz w:val="28"/>
          <w:szCs w:val="28"/>
          <w:rtl/>
          <w:lang w:bidi="ar-MA"/>
        </w:rPr>
        <w:t>إستراتيجية</w:t>
      </w:r>
      <w:r w:rsidR="009F4559" w:rsidRPr="00580445">
        <w:rPr>
          <w:rFonts w:ascii="Sakkal Majalla" w:hAnsi="Sakkal Majalla" w:cs="Sakkal Majalla"/>
          <w:sz w:val="28"/>
          <w:szCs w:val="28"/>
          <w:rtl/>
          <w:lang w:bidi="ar-MA"/>
        </w:rPr>
        <w:t xml:space="preserve"> لا يمكن التراجع </w:t>
      </w:r>
      <w:proofErr w:type="spellStart"/>
      <w:r w:rsidR="009F4559" w:rsidRPr="00580445">
        <w:rPr>
          <w:rFonts w:ascii="Sakkal Majalla" w:hAnsi="Sakkal Majalla" w:cs="Sakkal Majalla"/>
          <w:sz w:val="28"/>
          <w:szCs w:val="28"/>
          <w:rtl/>
          <w:lang w:bidi="ar-MA"/>
        </w:rPr>
        <w:t>عنها،</w:t>
      </w:r>
      <w:proofErr w:type="spellEnd"/>
      <w:r w:rsidR="009F4559" w:rsidRPr="00580445">
        <w:rPr>
          <w:rFonts w:ascii="Sakkal Majalla" w:hAnsi="Sakkal Majalla" w:cs="Sakkal Majalla"/>
          <w:sz w:val="28"/>
          <w:szCs w:val="28"/>
          <w:rtl/>
          <w:lang w:bidi="ar-MA"/>
        </w:rPr>
        <w:t xml:space="preserve"> </w:t>
      </w:r>
      <w:r w:rsidR="008E2ED5" w:rsidRPr="00580445">
        <w:rPr>
          <w:rFonts w:ascii="Sakkal Majalla" w:hAnsi="Sakkal Majalla" w:cs="Sakkal Majalla"/>
          <w:sz w:val="28"/>
          <w:szCs w:val="28"/>
          <w:rtl/>
          <w:lang w:bidi="ar-MA"/>
        </w:rPr>
        <w:t xml:space="preserve">مما مكنه من الانضمام </w:t>
      </w:r>
      <w:r w:rsidR="003C7F19" w:rsidRPr="00580445">
        <w:rPr>
          <w:rFonts w:ascii="Sakkal Majalla" w:hAnsi="Sakkal Majalla" w:cs="Sakkal Majalla"/>
          <w:sz w:val="28"/>
          <w:szCs w:val="28"/>
          <w:rtl/>
          <w:lang w:bidi="ar-MA"/>
        </w:rPr>
        <w:t>إلى</w:t>
      </w:r>
      <w:r w:rsidR="008E2ED5" w:rsidRPr="00580445">
        <w:rPr>
          <w:rFonts w:ascii="Sakkal Majalla" w:hAnsi="Sakkal Majalla" w:cs="Sakkal Majalla"/>
          <w:sz w:val="28"/>
          <w:szCs w:val="28"/>
          <w:rtl/>
          <w:lang w:bidi="ar-MA"/>
        </w:rPr>
        <w:t xml:space="preserve"> الغات </w:t>
      </w:r>
      <w:proofErr w:type="spellStart"/>
      <w:r w:rsidR="008E2ED5" w:rsidRPr="00580445">
        <w:rPr>
          <w:rFonts w:ascii="Sakkal Majalla" w:hAnsi="Sakkal Majalla" w:cs="Sakkal Majalla"/>
          <w:sz w:val="28"/>
          <w:szCs w:val="28"/>
          <w:rtl/>
          <w:lang w:bidi="ar-MA"/>
        </w:rPr>
        <w:t>(</w:t>
      </w:r>
      <w:proofErr w:type="spellEnd"/>
      <w:r w:rsidR="008E2ED5" w:rsidRPr="00580445">
        <w:rPr>
          <w:rFonts w:ascii="Sakkal Majalla" w:hAnsi="Sakkal Majalla" w:cs="Sakkal Majalla"/>
          <w:sz w:val="28"/>
          <w:szCs w:val="28"/>
          <w:rtl/>
          <w:lang w:bidi="ar-MA"/>
        </w:rPr>
        <w:t xml:space="preserve"> الاتفاقية العامة </w:t>
      </w:r>
      <w:proofErr w:type="spellStart"/>
      <w:r w:rsidR="008E2ED5" w:rsidRPr="00580445">
        <w:rPr>
          <w:rFonts w:ascii="Sakkal Majalla" w:hAnsi="Sakkal Majalla" w:cs="Sakkal Majalla"/>
          <w:sz w:val="28"/>
          <w:szCs w:val="28"/>
          <w:rtl/>
          <w:lang w:bidi="ar-MA"/>
        </w:rPr>
        <w:t>للتعرفة</w:t>
      </w:r>
      <w:proofErr w:type="spellEnd"/>
      <w:r w:rsidR="008E2ED5" w:rsidRPr="00580445">
        <w:rPr>
          <w:rFonts w:ascii="Sakkal Majalla" w:hAnsi="Sakkal Majalla" w:cs="Sakkal Majalla"/>
          <w:sz w:val="28"/>
          <w:szCs w:val="28"/>
          <w:rtl/>
          <w:lang w:bidi="ar-MA"/>
        </w:rPr>
        <w:t xml:space="preserve"> الجمركية والتجارة</w:t>
      </w:r>
      <w:proofErr w:type="spellStart"/>
      <w:r w:rsidR="008E2ED5" w:rsidRPr="00580445">
        <w:rPr>
          <w:rFonts w:ascii="Sakkal Majalla" w:hAnsi="Sakkal Majalla" w:cs="Sakkal Majalla"/>
          <w:sz w:val="28"/>
          <w:szCs w:val="28"/>
          <w:rtl/>
          <w:lang w:bidi="ar-MA"/>
        </w:rPr>
        <w:t>)</w:t>
      </w:r>
      <w:proofErr w:type="spellEnd"/>
      <w:r w:rsidR="008E2ED5" w:rsidRPr="00580445">
        <w:rPr>
          <w:rFonts w:ascii="Sakkal Majalla" w:hAnsi="Sakkal Majalla" w:cs="Sakkal Majalla"/>
          <w:sz w:val="28"/>
          <w:szCs w:val="28"/>
          <w:rtl/>
          <w:lang w:bidi="ar-MA"/>
        </w:rPr>
        <w:t xml:space="preserve"> سنة 1987 </w:t>
      </w:r>
      <w:r w:rsidR="003C7F19" w:rsidRPr="00580445">
        <w:rPr>
          <w:rFonts w:ascii="Sakkal Majalla" w:hAnsi="Sakkal Majalla" w:cs="Sakkal Majalla"/>
          <w:sz w:val="28"/>
          <w:szCs w:val="28"/>
          <w:rtl/>
          <w:lang w:bidi="ar-MA"/>
        </w:rPr>
        <w:t>وإبرام</w:t>
      </w:r>
      <w:r w:rsidR="008E2ED5" w:rsidRPr="00580445">
        <w:rPr>
          <w:rFonts w:ascii="Sakkal Majalla" w:hAnsi="Sakkal Majalla" w:cs="Sakkal Majalla"/>
          <w:sz w:val="28"/>
          <w:szCs w:val="28"/>
          <w:rtl/>
          <w:lang w:bidi="ar-MA"/>
        </w:rPr>
        <w:t xml:space="preserve"> اتفاقيات مراكش سنة 1994،</w:t>
      </w:r>
      <w:r w:rsidR="00A34000">
        <w:rPr>
          <w:rFonts w:ascii="Sakkal Majalla" w:hAnsi="Sakkal Majalla" w:cs="Sakkal Majalla" w:hint="cs"/>
          <w:sz w:val="28"/>
          <w:szCs w:val="28"/>
          <w:rtl/>
        </w:rPr>
        <w:t>التي بموجبها</w:t>
      </w:r>
      <w:r w:rsidR="008E2ED5" w:rsidRPr="00580445">
        <w:rPr>
          <w:rFonts w:ascii="Sakkal Majalla" w:hAnsi="Sakkal Majalla" w:cs="Sakkal Majalla"/>
          <w:sz w:val="28"/>
          <w:szCs w:val="28"/>
          <w:rtl/>
          <w:lang w:bidi="ar-MA"/>
        </w:rPr>
        <w:t xml:space="preserve"> </w:t>
      </w:r>
      <w:r w:rsidR="009F4559" w:rsidRPr="00580445">
        <w:rPr>
          <w:rFonts w:ascii="Sakkal Majalla" w:hAnsi="Sakkal Majalla" w:cs="Sakkal Majalla"/>
          <w:sz w:val="28"/>
          <w:szCs w:val="28"/>
          <w:rtl/>
          <w:lang w:bidi="ar-MA"/>
        </w:rPr>
        <w:t xml:space="preserve">أنشأت </w:t>
      </w:r>
      <w:r w:rsidR="008E2ED5" w:rsidRPr="00580445">
        <w:rPr>
          <w:rFonts w:ascii="Sakkal Majalla" w:hAnsi="Sakkal Majalla" w:cs="Sakkal Majalla"/>
          <w:sz w:val="28"/>
          <w:szCs w:val="28"/>
          <w:rtl/>
          <w:lang w:bidi="ar-MA"/>
        </w:rPr>
        <w:t>منظمة التجارة العالمية سنة 1995.</w:t>
      </w:r>
    </w:p>
    <w:p w:rsidR="00E168AF" w:rsidRPr="00580445" w:rsidRDefault="003C7F19" w:rsidP="003E59B2">
      <w:pPr>
        <w:bidi/>
        <w:spacing w:after="0" w:line="360" w:lineRule="auto"/>
        <w:ind w:firstLine="567"/>
        <w:jc w:val="both"/>
        <w:rPr>
          <w:rFonts w:ascii="Sakkal Majalla" w:hAnsi="Sakkal Majalla" w:cs="Sakkal Majalla"/>
          <w:sz w:val="28"/>
          <w:szCs w:val="28"/>
          <w:rtl/>
          <w:lang w:bidi="ar-MA"/>
        </w:rPr>
      </w:pPr>
      <w:proofErr w:type="gramStart"/>
      <w:r w:rsidRPr="00580445">
        <w:rPr>
          <w:rFonts w:ascii="Sakkal Majalla" w:hAnsi="Sakkal Majalla" w:cs="Sakkal Majalla"/>
          <w:sz w:val="28"/>
          <w:szCs w:val="28"/>
          <w:rtl/>
          <w:lang w:bidi="ar-MA"/>
        </w:rPr>
        <w:t>مسلسل</w:t>
      </w:r>
      <w:proofErr w:type="gramEnd"/>
      <w:r w:rsidRPr="00580445">
        <w:rPr>
          <w:rFonts w:ascii="Sakkal Majalla" w:hAnsi="Sakkal Majalla" w:cs="Sakkal Majalla"/>
          <w:sz w:val="28"/>
          <w:szCs w:val="28"/>
          <w:rtl/>
          <w:lang w:bidi="ar-MA"/>
        </w:rPr>
        <w:t xml:space="preserve"> </w:t>
      </w:r>
      <w:r w:rsidR="00E168AF" w:rsidRPr="00580445">
        <w:rPr>
          <w:rFonts w:ascii="Sakkal Majalla" w:hAnsi="Sakkal Majalla" w:cs="Sakkal Majalla"/>
          <w:sz w:val="28"/>
          <w:szCs w:val="28"/>
          <w:rtl/>
          <w:lang w:bidi="ar-MA"/>
        </w:rPr>
        <w:t>الانفتاح</w:t>
      </w:r>
      <w:r w:rsidRPr="00580445">
        <w:rPr>
          <w:rFonts w:ascii="Sakkal Majalla" w:hAnsi="Sakkal Majalla" w:cs="Sakkal Majalla"/>
          <w:sz w:val="28"/>
          <w:szCs w:val="28"/>
          <w:rtl/>
          <w:lang w:bidi="ar-MA"/>
        </w:rPr>
        <w:t xml:space="preserve"> الاقتصادي الدولي للمغر</w:t>
      </w:r>
      <w:r w:rsidR="00E168AF" w:rsidRPr="00580445">
        <w:rPr>
          <w:rFonts w:ascii="Sakkal Majalla" w:hAnsi="Sakkal Majalla" w:cs="Sakkal Majalla"/>
          <w:sz w:val="28"/>
          <w:szCs w:val="28"/>
          <w:rtl/>
          <w:lang w:bidi="ar-MA"/>
        </w:rPr>
        <w:t>ب</w:t>
      </w:r>
      <w:r w:rsidRPr="00580445">
        <w:rPr>
          <w:rFonts w:ascii="Sakkal Majalla" w:hAnsi="Sakkal Majalla" w:cs="Sakkal Majalla"/>
          <w:sz w:val="28"/>
          <w:szCs w:val="28"/>
          <w:rtl/>
          <w:lang w:bidi="ar-MA"/>
        </w:rPr>
        <w:t xml:space="preserve"> هذا توج </w:t>
      </w:r>
      <w:r w:rsidR="00E168AF" w:rsidRPr="00580445">
        <w:rPr>
          <w:rFonts w:ascii="Sakkal Majalla" w:hAnsi="Sakkal Majalla" w:cs="Sakkal Majalla"/>
          <w:sz w:val="28"/>
          <w:szCs w:val="28"/>
          <w:rtl/>
          <w:lang w:bidi="ar-MA"/>
        </w:rPr>
        <w:t>ابتداء</w:t>
      </w:r>
      <w:r w:rsidRPr="00580445">
        <w:rPr>
          <w:rFonts w:ascii="Sakkal Majalla" w:hAnsi="Sakkal Majalla" w:cs="Sakkal Majalla"/>
          <w:sz w:val="28"/>
          <w:szCs w:val="28"/>
          <w:rtl/>
          <w:lang w:bidi="ar-MA"/>
        </w:rPr>
        <w:t xml:space="preserve"> من سنة 2000 </w:t>
      </w:r>
      <w:r w:rsidR="00E168AF" w:rsidRPr="00580445">
        <w:rPr>
          <w:rFonts w:ascii="Sakkal Majalla" w:hAnsi="Sakkal Majalla" w:cs="Sakkal Majalla"/>
          <w:sz w:val="28"/>
          <w:szCs w:val="28"/>
          <w:rtl/>
          <w:lang w:bidi="ar-MA"/>
        </w:rPr>
        <w:t>بإبرام</w:t>
      </w:r>
      <w:r w:rsidRPr="00580445">
        <w:rPr>
          <w:rFonts w:ascii="Sakkal Majalla" w:hAnsi="Sakkal Majalla" w:cs="Sakkal Majalla"/>
          <w:sz w:val="28"/>
          <w:szCs w:val="28"/>
          <w:rtl/>
          <w:lang w:bidi="ar-MA"/>
        </w:rPr>
        <w:t xml:space="preserve"> مجموعة من الاتفاقيات للتبادل الحر مع العديد من الشركاء.</w:t>
      </w:r>
      <w:r w:rsidR="00E168AF" w:rsidRPr="00580445">
        <w:rPr>
          <w:rFonts w:ascii="Sakkal Majalla" w:hAnsi="Sakkal Majalla" w:cs="Sakkal Majalla"/>
          <w:sz w:val="28"/>
          <w:szCs w:val="28"/>
          <w:rtl/>
          <w:lang w:bidi="ar-MA"/>
        </w:rPr>
        <w:t xml:space="preserve"> </w:t>
      </w:r>
      <w:proofErr w:type="spellStart"/>
      <w:r w:rsidR="00E168AF" w:rsidRPr="00580445">
        <w:rPr>
          <w:rFonts w:ascii="Sakkal Majalla" w:hAnsi="Sakkal Majalla" w:cs="Sakkal Majalla"/>
          <w:sz w:val="28"/>
          <w:szCs w:val="28"/>
          <w:rtl/>
          <w:lang w:bidi="ar-MA"/>
        </w:rPr>
        <w:t>وهكذا</w:t>
      </w:r>
      <w:r w:rsidR="00676956">
        <w:rPr>
          <w:rFonts w:ascii="Sakkal Majalla" w:hAnsi="Sakkal Majalla" w:cs="Sakkal Majalla" w:hint="cs"/>
          <w:sz w:val="28"/>
          <w:szCs w:val="28"/>
          <w:rtl/>
          <w:lang w:bidi="ar-MA"/>
        </w:rPr>
        <w:t>،</w:t>
      </w:r>
      <w:proofErr w:type="spellEnd"/>
      <w:r w:rsidR="00E168AF" w:rsidRPr="00580445">
        <w:rPr>
          <w:rFonts w:ascii="Sakkal Majalla" w:hAnsi="Sakkal Majalla" w:cs="Sakkal Majalla"/>
          <w:sz w:val="28"/>
          <w:szCs w:val="28"/>
          <w:rtl/>
          <w:lang w:bidi="ar-MA"/>
        </w:rPr>
        <w:t xml:space="preserve"> فان نسبة الانفتاح التجاري للاقتصاد المغربي عرفت تصاعدا من </w:t>
      </w:r>
      <w:r w:rsidR="00E168AF" w:rsidRPr="00580445">
        <w:rPr>
          <w:rFonts w:ascii="Sakkal Majalla" w:hAnsi="Sakkal Majalla" w:cs="Sakkal Majalla"/>
          <w:sz w:val="28"/>
          <w:szCs w:val="28"/>
          <w:lang w:bidi="ar-MA"/>
        </w:rPr>
        <w:t xml:space="preserve">57,6%  </w:t>
      </w:r>
      <w:r w:rsidR="00E168AF" w:rsidRPr="00580445">
        <w:rPr>
          <w:rFonts w:ascii="Sakkal Majalla" w:hAnsi="Sakkal Majalla" w:cs="Sakkal Majalla"/>
          <w:sz w:val="28"/>
          <w:szCs w:val="28"/>
          <w:rtl/>
          <w:lang w:bidi="ar-MA"/>
        </w:rPr>
        <w:t xml:space="preserve"> سنة 2000 إلى </w:t>
      </w:r>
      <w:r w:rsidR="00E168AF" w:rsidRPr="00580445">
        <w:rPr>
          <w:rFonts w:ascii="Sakkal Majalla" w:hAnsi="Sakkal Majalla" w:cs="Sakkal Majalla"/>
          <w:sz w:val="28"/>
          <w:szCs w:val="28"/>
          <w:lang w:bidi="ar-MA"/>
        </w:rPr>
        <w:t xml:space="preserve">   65,3%</w:t>
      </w:r>
      <w:r w:rsidR="00E168AF" w:rsidRPr="00580445">
        <w:rPr>
          <w:rFonts w:ascii="Sakkal Majalla" w:hAnsi="Sakkal Majalla" w:cs="Sakkal Majalla"/>
          <w:sz w:val="28"/>
          <w:szCs w:val="28"/>
          <w:rtl/>
          <w:lang w:bidi="ar-MA"/>
        </w:rPr>
        <w:t>سنة 2014.</w:t>
      </w:r>
      <w:r w:rsidR="00A34000">
        <w:rPr>
          <w:rFonts w:ascii="Sakkal Majalla" w:hAnsi="Sakkal Majalla" w:cs="Sakkal Majalla" w:hint="cs"/>
          <w:sz w:val="28"/>
          <w:szCs w:val="28"/>
          <w:rtl/>
          <w:lang w:bidi="ar-MA"/>
        </w:rPr>
        <w:t xml:space="preserve"> </w:t>
      </w:r>
      <w:r w:rsidR="00E168AF" w:rsidRPr="00580445">
        <w:rPr>
          <w:rFonts w:ascii="Sakkal Majalla" w:hAnsi="Sakkal Majalla" w:cs="Sakkal Majalla"/>
          <w:sz w:val="28"/>
          <w:szCs w:val="28"/>
          <w:rtl/>
          <w:lang w:bidi="ar-MA"/>
        </w:rPr>
        <w:t xml:space="preserve">وفي سنة </w:t>
      </w:r>
      <w:proofErr w:type="spellStart"/>
      <w:r w:rsidR="00E168AF" w:rsidRPr="00580445">
        <w:rPr>
          <w:rFonts w:ascii="Sakkal Majalla" w:hAnsi="Sakkal Majalla" w:cs="Sakkal Majalla"/>
          <w:sz w:val="28"/>
          <w:szCs w:val="28"/>
          <w:rtl/>
          <w:lang w:bidi="ar-MA"/>
        </w:rPr>
        <w:t>2016،</w:t>
      </w:r>
      <w:proofErr w:type="spellEnd"/>
      <w:r w:rsidR="00E168AF" w:rsidRPr="00580445">
        <w:rPr>
          <w:rFonts w:ascii="Sakkal Majalla" w:hAnsi="Sakkal Majalla" w:cs="Sakkal Majalla"/>
          <w:sz w:val="28"/>
          <w:szCs w:val="28"/>
          <w:rtl/>
          <w:lang w:bidi="ar-MA"/>
        </w:rPr>
        <w:t xml:space="preserve"> وحسب مؤشر العولمة للمعهد السويسري </w:t>
      </w:r>
      <w:proofErr w:type="spellStart"/>
      <w:r w:rsidR="00E168AF" w:rsidRPr="00580445">
        <w:rPr>
          <w:rFonts w:ascii="Sakkal Majalla" w:hAnsi="Sakkal Majalla" w:cs="Sakkal Majalla"/>
          <w:sz w:val="28"/>
          <w:szCs w:val="28"/>
          <w:rtl/>
          <w:lang w:bidi="ar-MA"/>
        </w:rPr>
        <w:t>كوف</w:t>
      </w:r>
      <w:proofErr w:type="spellEnd"/>
      <w:r w:rsidR="00E168AF" w:rsidRPr="00580445">
        <w:rPr>
          <w:rFonts w:ascii="Sakkal Majalla" w:hAnsi="Sakkal Majalla" w:cs="Sakkal Majalla"/>
          <w:sz w:val="28"/>
          <w:szCs w:val="28"/>
          <w:rtl/>
          <w:lang w:bidi="ar-MA"/>
        </w:rPr>
        <w:t xml:space="preserve"> </w:t>
      </w:r>
      <w:r w:rsidR="00E168AF" w:rsidRPr="00580445">
        <w:rPr>
          <w:rFonts w:ascii="Sakkal Majalla" w:hAnsi="Sakkal Majalla" w:cs="Sakkal Majalla"/>
          <w:sz w:val="28"/>
          <w:szCs w:val="28"/>
          <w:lang w:bidi="ar-MA"/>
        </w:rPr>
        <w:t>(Centre de</w:t>
      </w:r>
      <w:r w:rsidR="009F4559" w:rsidRPr="00580445">
        <w:rPr>
          <w:rFonts w:ascii="Sakkal Majalla" w:hAnsi="Sakkal Majalla" w:cs="Sakkal Majalla"/>
          <w:sz w:val="28"/>
          <w:szCs w:val="28"/>
          <w:lang w:bidi="ar-MA"/>
        </w:rPr>
        <w:t xml:space="preserve"> Recherches Conjoncturelles</w:t>
      </w:r>
      <w:r w:rsidR="003E59B2">
        <w:rPr>
          <w:rFonts w:ascii="Sakkal Majalla" w:hAnsi="Sakkal Majalla" w:cs="Sakkal Majalla"/>
          <w:sz w:val="28"/>
          <w:szCs w:val="28"/>
          <w:lang w:bidi="ar-MA"/>
        </w:rPr>
        <w:t>)</w:t>
      </w:r>
      <w:r w:rsidR="00E168AF" w:rsidRPr="00580445">
        <w:rPr>
          <w:rFonts w:ascii="Sakkal Majalla" w:hAnsi="Sakkal Majalla" w:cs="Sakkal Majalla"/>
          <w:sz w:val="28"/>
          <w:szCs w:val="28"/>
          <w:lang w:bidi="ar-MA"/>
        </w:rPr>
        <w:t xml:space="preserve"> </w:t>
      </w:r>
      <w:proofErr w:type="spellStart"/>
      <w:r w:rsidR="00E168AF" w:rsidRPr="00580445">
        <w:rPr>
          <w:rFonts w:ascii="Sakkal Majalla" w:hAnsi="Sakkal Majalla" w:cs="Sakkal Majalla"/>
          <w:sz w:val="28"/>
          <w:szCs w:val="28"/>
          <w:rtl/>
          <w:lang w:bidi="ar-MA"/>
        </w:rPr>
        <w:t>،</w:t>
      </w:r>
      <w:proofErr w:type="spellEnd"/>
      <w:r w:rsidR="00E168AF" w:rsidRPr="00580445">
        <w:rPr>
          <w:rFonts w:ascii="Sakkal Majalla" w:hAnsi="Sakkal Majalla" w:cs="Sakkal Majalla"/>
          <w:sz w:val="28"/>
          <w:szCs w:val="28"/>
          <w:rtl/>
          <w:lang w:bidi="ar-MA"/>
        </w:rPr>
        <w:t xml:space="preserve"> فقد احتل المغرب الرتبة </w:t>
      </w:r>
      <w:r w:rsidR="00770ECC" w:rsidRPr="00580445">
        <w:rPr>
          <w:rFonts w:ascii="Sakkal Majalla" w:hAnsi="Sakkal Majalla" w:cs="Sakkal Majalla"/>
          <w:sz w:val="28"/>
          <w:szCs w:val="28"/>
          <w:rtl/>
          <w:lang w:bidi="ar-MA"/>
        </w:rPr>
        <w:t>الأولى</w:t>
      </w:r>
      <w:r w:rsidR="009F4559" w:rsidRPr="00580445">
        <w:rPr>
          <w:rFonts w:ascii="Sakkal Majalla" w:hAnsi="Sakkal Majalla" w:cs="Sakkal Majalla"/>
          <w:sz w:val="28"/>
          <w:szCs w:val="28"/>
          <w:rtl/>
          <w:lang w:bidi="ar-MA"/>
        </w:rPr>
        <w:t xml:space="preserve"> إفريقيا </w:t>
      </w:r>
      <w:r w:rsidR="00E168AF" w:rsidRPr="00580445">
        <w:rPr>
          <w:rFonts w:ascii="Sakkal Majalla" w:hAnsi="Sakkal Majalla" w:cs="Sakkal Majalla"/>
          <w:sz w:val="28"/>
          <w:szCs w:val="28"/>
          <w:rtl/>
          <w:lang w:bidi="ar-MA"/>
        </w:rPr>
        <w:t>باحتلاله المرتبة 57 من ضمن 192 دولة في العالم.</w:t>
      </w:r>
    </w:p>
    <w:p w:rsidR="00E168AF" w:rsidRPr="00580445" w:rsidRDefault="00770ECC" w:rsidP="00A34000">
      <w:pPr>
        <w:bidi/>
        <w:spacing w:after="0" w:line="360" w:lineRule="auto"/>
        <w:ind w:firstLine="567"/>
        <w:jc w:val="both"/>
        <w:rPr>
          <w:rFonts w:ascii="Sakkal Majalla" w:hAnsi="Sakkal Majalla" w:cs="Sakkal Majalla"/>
          <w:sz w:val="28"/>
          <w:szCs w:val="28"/>
          <w:rtl/>
          <w:lang w:bidi="ar-MA"/>
        </w:rPr>
      </w:pPr>
      <w:r w:rsidRPr="00580445">
        <w:rPr>
          <w:rFonts w:ascii="Sakkal Majalla" w:hAnsi="Sakkal Majalla" w:cs="Sakkal Majalla"/>
          <w:sz w:val="28"/>
          <w:szCs w:val="28"/>
          <w:rtl/>
          <w:lang w:bidi="ar-MA"/>
        </w:rPr>
        <w:t>إلا</w:t>
      </w:r>
      <w:r w:rsidR="00E168AF" w:rsidRPr="00580445">
        <w:rPr>
          <w:rFonts w:ascii="Sakkal Majalla" w:hAnsi="Sakkal Majalla" w:cs="Sakkal Majalla"/>
          <w:sz w:val="28"/>
          <w:szCs w:val="28"/>
          <w:rtl/>
          <w:lang w:bidi="ar-MA"/>
        </w:rPr>
        <w:t xml:space="preserve"> </w:t>
      </w:r>
      <w:r w:rsidRPr="00580445">
        <w:rPr>
          <w:rFonts w:ascii="Sakkal Majalla" w:hAnsi="Sakkal Majalla" w:cs="Sakkal Majalla"/>
          <w:sz w:val="28"/>
          <w:szCs w:val="28"/>
          <w:rtl/>
          <w:lang w:bidi="ar-MA"/>
        </w:rPr>
        <w:t xml:space="preserve">أن </w:t>
      </w:r>
      <w:r w:rsidR="00E168AF" w:rsidRPr="00580445">
        <w:rPr>
          <w:rFonts w:ascii="Sakkal Majalla" w:hAnsi="Sakkal Majalla" w:cs="Sakkal Majalla"/>
          <w:sz w:val="28"/>
          <w:szCs w:val="28"/>
          <w:rtl/>
          <w:lang w:bidi="ar-MA"/>
        </w:rPr>
        <w:t xml:space="preserve">هذا الاختيار </w:t>
      </w:r>
      <w:r w:rsidR="00A34000">
        <w:rPr>
          <w:rFonts w:ascii="Sakkal Majalla" w:hAnsi="Sakkal Majalla" w:cs="Sakkal Majalla" w:hint="cs"/>
          <w:sz w:val="28"/>
          <w:szCs w:val="28"/>
          <w:rtl/>
          <w:lang w:bidi="ar-MA"/>
        </w:rPr>
        <w:t xml:space="preserve">الاستراتيجي </w:t>
      </w:r>
      <w:r w:rsidR="00E168AF" w:rsidRPr="00580445">
        <w:rPr>
          <w:rFonts w:ascii="Sakkal Majalla" w:hAnsi="Sakkal Majalla" w:cs="Sakkal Majalla"/>
          <w:sz w:val="28"/>
          <w:szCs w:val="28"/>
          <w:rtl/>
          <w:lang w:bidi="ar-MA"/>
        </w:rPr>
        <w:t xml:space="preserve"> للانفتاح المغربي عرف اندماجا مهما مع دول الاتحاد </w:t>
      </w:r>
      <w:r w:rsidRPr="00580445">
        <w:rPr>
          <w:rFonts w:ascii="Sakkal Majalla" w:hAnsi="Sakkal Majalla" w:cs="Sakkal Majalla"/>
          <w:sz w:val="28"/>
          <w:szCs w:val="28"/>
          <w:rtl/>
          <w:lang w:bidi="ar-MA"/>
        </w:rPr>
        <w:t>الأوروبي</w:t>
      </w:r>
      <w:r w:rsidR="00E168AF" w:rsidRPr="00580445">
        <w:rPr>
          <w:rFonts w:ascii="Sakkal Majalla" w:hAnsi="Sakkal Majalla" w:cs="Sakkal Majalla"/>
          <w:sz w:val="28"/>
          <w:szCs w:val="28"/>
          <w:rtl/>
          <w:lang w:bidi="ar-MA"/>
        </w:rPr>
        <w:t xml:space="preserve"> مقارنة مع بقية العالم. </w:t>
      </w:r>
      <w:proofErr w:type="gramStart"/>
      <w:r w:rsidR="00E168AF" w:rsidRPr="00580445">
        <w:rPr>
          <w:rFonts w:ascii="Sakkal Majalla" w:hAnsi="Sakkal Majalla" w:cs="Sakkal Majalla"/>
          <w:sz w:val="28"/>
          <w:szCs w:val="28"/>
          <w:rtl/>
          <w:lang w:bidi="ar-MA"/>
        </w:rPr>
        <w:t>ومن</w:t>
      </w:r>
      <w:proofErr w:type="gramEnd"/>
      <w:r w:rsidR="00E168AF" w:rsidRPr="00580445">
        <w:rPr>
          <w:rFonts w:ascii="Sakkal Majalla" w:hAnsi="Sakkal Majalla" w:cs="Sakkal Majalla"/>
          <w:sz w:val="28"/>
          <w:szCs w:val="28"/>
          <w:rtl/>
          <w:lang w:bidi="ar-MA"/>
        </w:rPr>
        <w:t xml:space="preserve"> هنا </w:t>
      </w:r>
      <w:r w:rsidRPr="00580445">
        <w:rPr>
          <w:rFonts w:ascii="Sakkal Majalla" w:hAnsi="Sakkal Majalla" w:cs="Sakkal Majalla"/>
          <w:sz w:val="28"/>
          <w:szCs w:val="28"/>
          <w:rtl/>
          <w:lang w:bidi="ar-MA"/>
        </w:rPr>
        <w:t>ضرورة</w:t>
      </w:r>
      <w:r w:rsidR="00E168AF" w:rsidRPr="00580445">
        <w:rPr>
          <w:rFonts w:ascii="Sakkal Majalla" w:hAnsi="Sakkal Majalla" w:cs="Sakkal Majalla"/>
          <w:sz w:val="28"/>
          <w:szCs w:val="28"/>
          <w:rtl/>
          <w:lang w:bidi="ar-MA"/>
        </w:rPr>
        <w:t xml:space="preserve"> </w:t>
      </w:r>
      <w:r w:rsidRPr="00580445">
        <w:rPr>
          <w:rFonts w:ascii="Sakkal Majalla" w:hAnsi="Sakkal Majalla" w:cs="Sakkal Majalla"/>
          <w:sz w:val="28"/>
          <w:szCs w:val="28"/>
          <w:rtl/>
          <w:lang w:bidi="ar-MA"/>
        </w:rPr>
        <w:t>وأهمية</w:t>
      </w:r>
      <w:r w:rsidR="00E168AF" w:rsidRPr="00580445">
        <w:rPr>
          <w:rFonts w:ascii="Sakkal Majalla" w:hAnsi="Sakkal Majalla" w:cs="Sakkal Majalla"/>
          <w:sz w:val="28"/>
          <w:szCs w:val="28"/>
          <w:rtl/>
          <w:lang w:bidi="ar-MA"/>
        </w:rPr>
        <w:t xml:space="preserve"> تعدد المبادلات والاستثمارات وتعدد العلاقات الاقتصادية مع قارات </w:t>
      </w:r>
      <w:r w:rsidRPr="00580445">
        <w:rPr>
          <w:rFonts w:ascii="Sakkal Majalla" w:hAnsi="Sakkal Majalla" w:cs="Sakkal Majalla"/>
          <w:sz w:val="28"/>
          <w:szCs w:val="28"/>
          <w:rtl/>
          <w:lang w:bidi="ar-MA"/>
        </w:rPr>
        <w:t>أخرى</w:t>
      </w:r>
      <w:r w:rsidR="00E168AF" w:rsidRPr="00580445">
        <w:rPr>
          <w:rFonts w:ascii="Sakkal Majalla" w:hAnsi="Sakkal Majalla" w:cs="Sakkal Majalla"/>
          <w:sz w:val="28"/>
          <w:szCs w:val="28"/>
          <w:rtl/>
          <w:lang w:bidi="ar-MA"/>
        </w:rPr>
        <w:t xml:space="preserve"> ومجموعات اقتصادية </w:t>
      </w:r>
      <w:r w:rsidR="009F4559" w:rsidRPr="00580445">
        <w:rPr>
          <w:rFonts w:ascii="Sakkal Majalla" w:hAnsi="Sakkal Majalla" w:cs="Sakkal Majalla"/>
          <w:sz w:val="28"/>
          <w:szCs w:val="28"/>
          <w:rtl/>
          <w:lang w:bidi="ar-MA"/>
        </w:rPr>
        <w:t>دولية</w:t>
      </w:r>
      <w:r w:rsidR="009F4559" w:rsidRPr="00580445">
        <w:rPr>
          <w:rFonts w:ascii="Sakkal Majalla" w:hAnsi="Sakkal Majalla" w:cs="Sakkal Majalla"/>
          <w:sz w:val="28"/>
          <w:szCs w:val="28"/>
          <w:lang w:bidi="ar-MA"/>
        </w:rPr>
        <w:t xml:space="preserve"> </w:t>
      </w:r>
      <w:r w:rsidR="009F4559" w:rsidRPr="00580445">
        <w:rPr>
          <w:rFonts w:ascii="Sakkal Majalla" w:hAnsi="Sakkal Majalla" w:cs="Sakkal Majalla"/>
          <w:sz w:val="28"/>
          <w:szCs w:val="28"/>
          <w:rtl/>
          <w:lang w:bidi="ar-MA"/>
        </w:rPr>
        <w:t>أخرى</w:t>
      </w:r>
      <w:r w:rsidR="00E168AF" w:rsidRPr="00580445">
        <w:rPr>
          <w:rFonts w:ascii="Sakkal Majalla" w:hAnsi="Sakkal Majalla" w:cs="Sakkal Majalla"/>
          <w:sz w:val="28"/>
          <w:szCs w:val="28"/>
          <w:rtl/>
          <w:lang w:bidi="ar-MA"/>
        </w:rPr>
        <w:t>.</w:t>
      </w:r>
    </w:p>
    <w:p w:rsidR="00341F5A" w:rsidRPr="00580445" w:rsidRDefault="00242935" w:rsidP="00580445">
      <w:pPr>
        <w:bidi/>
        <w:spacing w:after="0" w:line="360" w:lineRule="auto"/>
        <w:ind w:firstLine="567"/>
        <w:jc w:val="both"/>
        <w:rPr>
          <w:rFonts w:ascii="Sakkal Majalla" w:hAnsi="Sakkal Majalla" w:cs="Sakkal Majalla"/>
          <w:sz w:val="28"/>
          <w:szCs w:val="28"/>
          <w:rtl/>
          <w:lang w:bidi="ar-MA"/>
        </w:rPr>
      </w:pPr>
      <w:proofErr w:type="gramStart"/>
      <w:r w:rsidRPr="00580445">
        <w:rPr>
          <w:rFonts w:ascii="Sakkal Majalla" w:hAnsi="Sakkal Majalla" w:cs="Sakkal Majalla"/>
          <w:sz w:val="28"/>
          <w:szCs w:val="28"/>
          <w:rtl/>
          <w:lang w:bidi="ar-MA"/>
        </w:rPr>
        <w:t>وهكذا</w:t>
      </w:r>
      <w:proofErr w:type="gramEnd"/>
      <w:r w:rsidRPr="00580445">
        <w:rPr>
          <w:rFonts w:ascii="Sakkal Majalla" w:hAnsi="Sakkal Majalla" w:cs="Sakkal Majalla"/>
          <w:sz w:val="28"/>
          <w:szCs w:val="28"/>
          <w:rtl/>
          <w:lang w:bidi="ar-MA"/>
        </w:rPr>
        <w:t xml:space="preserve"> ووعيا بالتحولات التي تشهدها القارة </w:t>
      </w:r>
      <w:r w:rsidR="009F4559" w:rsidRPr="00580445">
        <w:rPr>
          <w:rFonts w:ascii="Sakkal Majalla" w:hAnsi="Sakkal Majalla" w:cs="Sakkal Majalla"/>
          <w:sz w:val="28"/>
          <w:szCs w:val="28"/>
          <w:rtl/>
          <w:lang w:bidi="ar-MA"/>
        </w:rPr>
        <w:t>الإفريقية</w:t>
      </w:r>
      <w:r w:rsidRPr="00580445">
        <w:rPr>
          <w:rFonts w:ascii="Sakkal Majalla" w:hAnsi="Sakkal Majalla" w:cs="Sakkal Majalla"/>
          <w:sz w:val="28"/>
          <w:szCs w:val="28"/>
          <w:rtl/>
          <w:lang w:bidi="ar-MA"/>
        </w:rPr>
        <w:t xml:space="preserve"> (نسبة النمو </w:t>
      </w:r>
      <w:proofErr w:type="spellStart"/>
      <w:r w:rsidRPr="00580445">
        <w:rPr>
          <w:rFonts w:ascii="Sakkal Majalla" w:hAnsi="Sakkal Majalla" w:cs="Sakkal Majalla"/>
          <w:sz w:val="28"/>
          <w:szCs w:val="28"/>
          <w:rtl/>
          <w:lang w:bidi="ar-MA"/>
        </w:rPr>
        <w:t>المشجعة،</w:t>
      </w:r>
      <w:proofErr w:type="spellEnd"/>
      <w:r w:rsidRPr="00580445">
        <w:rPr>
          <w:rFonts w:ascii="Sakkal Majalla" w:hAnsi="Sakkal Majalla" w:cs="Sakkal Majalla"/>
          <w:sz w:val="28"/>
          <w:szCs w:val="28"/>
          <w:rtl/>
          <w:lang w:bidi="ar-MA"/>
        </w:rPr>
        <w:t xml:space="preserve"> مناخ </w:t>
      </w:r>
      <w:r w:rsidR="009F4559" w:rsidRPr="00580445">
        <w:rPr>
          <w:rFonts w:ascii="Sakkal Majalla" w:hAnsi="Sakkal Majalla" w:cs="Sakkal Majalla"/>
          <w:sz w:val="28"/>
          <w:szCs w:val="28"/>
          <w:rtl/>
          <w:lang w:bidi="ar-MA"/>
        </w:rPr>
        <w:t>الأعمال</w:t>
      </w:r>
      <w:r w:rsidRPr="00580445">
        <w:rPr>
          <w:rFonts w:ascii="Sakkal Majalla" w:hAnsi="Sakkal Majalla" w:cs="Sakkal Majalla"/>
          <w:sz w:val="28"/>
          <w:szCs w:val="28"/>
          <w:rtl/>
          <w:lang w:bidi="ar-MA"/>
        </w:rPr>
        <w:t xml:space="preserve"> في تطور مستمر</w:t>
      </w:r>
      <w:proofErr w:type="spellStart"/>
      <w:r w:rsidRPr="00580445">
        <w:rPr>
          <w:rFonts w:ascii="Sakkal Majalla" w:hAnsi="Sakkal Majalla" w:cs="Sakkal Majalla"/>
          <w:sz w:val="28"/>
          <w:szCs w:val="28"/>
          <w:rtl/>
          <w:lang w:bidi="ar-MA"/>
        </w:rPr>
        <w:t>)،</w:t>
      </w:r>
      <w:proofErr w:type="spellEnd"/>
      <w:r w:rsidRPr="00580445">
        <w:rPr>
          <w:rFonts w:ascii="Sakkal Majalla" w:hAnsi="Sakkal Majalla" w:cs="Sakkal Majalla"/>
          <w:sz w:val="28"/>
          <w:szCs w:val="28"/>
          <w:rtl/>
          <w:lang w:bidi="ar-MA"/>
        </w:rPr>
        <w:t xml:space="preserve"> فان المغرب ينخرط أكثر </w:t>
      </w:r>
      <w:r w:rsidR="009F4559" w:rsidRPr="00580445">
        <w:rPr>
          <w:rFonts w:ascii="Sakkal Majalla" w:hAnsi="Sakkal Majalla" w:cs="Sakkal Majalla"/>
          <w:sz w:val="28"/>
          <w:szCs w:val="28"/>
          <w:rtl/>
          <w:lang w:bidi="ar-MA"/>
        </w:rPr>
        <w:t>فأكثر</w:t>
      </w:r>
      <w:r w:rsidRPr="00580445">
        <w:rPr>
          <w:rFonts w:ascii="Sakkal Majalla" w:hAnsi="Sakkal Majalla" w:cs="Sakkal Majalla"/>
          <w:sz w:val="28"/>
          <w:szCs w:val="28"/>
          <w:rtl/>
          <w:lang w:bidi="ar-MA"/>
        </w:rPr>
        <w:t xml:space="preserve"> لصالح التبادل جنوب-جنوب مع مراعاة تطوير</w:t>
      </w:r>
      <w:r w:rsidR="009F4559" w:rsidRPr="00580445">
        <w:rPr>
          <w:rFonts w:ascii="Sakkal Majalla" w:hAnsi="Sakkal Majalla" w:cs="Sakkal Majalla"/>
          <w:sz w:val="28"/>
          <w:szCs w:val="28"/>
          <w:rtl/>
          <w:lang w:bidi="ar-MA"/>
        </w:rPr>
        <w:t xml:space="preserve"> </w:t>
      </w:r>
      <w:r w:rsidRPr="00580445">
        <w:rPr>
          <w:rFonts w:ascii="Sakkal Majalla" w:hAnsi="Sakkal Majalla" w:cs="Sakkal Majalla"/>
          <w:sz w:val="28"/>
          <w:szCs w:val="28"/>
          <w:rtl/>
          <w:lang w:bidi="ar-MA"/>
        </w:rPr>
        <w:t>وتقوية علاقات</w:t>
      </w:r>
      <w:r w:rsidR="009F4559" w:rsidRPr="00580445">
        <w:rPr>
          <w:rFonts w:ascii="Sakkal Majalla" w:hAnsi="Sakkal Majalla" w:cs="Sakkal Majalla"/>
          <w:sz w:val="28"/>
          <w:szCs w:val="28"/>
          <w:rtl/>
          <w:lang w:bidi="ar-MA"/>
        </w:rPr>
        <w:t xml:space="preserve">ه مع </w:t>
      </w:r>
      <w:r w:rsidRPr="00580445">
        <w:rPr>
          <w:rFonts w:ascii="Sakkal Majalla" w:hAnsi="Sakkal Majalla" w:cs="Sakkal Majalla"/>
          <w:sz w:val="28"/>
          <w:szCs w:val="28"/>
          <w:rtl/>
          <w:lang w:bidi="ar-MA"/>
        </w:rPr>
        <w:t xml:space="preserve">دول </w:t>
      </w:r>
      <w:proofErr w:type="spellStart"/>
      <w:r w:rsidRPr="00580445">
        <w:rPr>
          <w:rFonts w:ascii="Sakkal Majalla" w:hAnsi="Sakkal Majalla" w:cs="Sakkal Majalla"/>
          <w:sz w:val="28"/>
          <w:szCs w:val="28"/>
          <w:rtl/>
          <w:lang w:bidi="ar-MA"/>
        </w:rPr>
        <w:t>جنوب-</w:t>
      </w:r>
      <w:proofErr w:type="spellEnd"/>
      <w:r w:rsidRPr="00580445">
        <w:rPr>
          <w:rFonts w:ascii="Sakkal Majalla" w:hAnsi="Sakkal Majalla" w:cs="Sakkal Majalla"/>
          <w:sz w:val="28"/>
          <w:szCs w:val="28"/>
          <w:rtl/>
          <w:lang w:bidi="ar-MA"/>
        </w:rPr>
        <w:t xml:space="preserve"> الصحراء.</w:t>
      </w:r>
    </w:p>
    <w:p w:rsidR="00242935" w:rsidRPr="00580445" w:rsidRDefault="00242935" w:rsidP="00580445">
      <w:pPr>
        <w:bidi/>
        <w:spacing w:after="0" w:line="360" w:lineRule="auto"/>
        <w:ind w:firstLine="567"/>
        <w:jc w:val="both"/>
        <w:rPr>
          <w:rFonts w:ascii="Sakkal Majalla" w:hAnsi="Sakkal Majalla" w:cs="Sakkal Majalla"/>
          <w:sz w:val="28"/>
          <w:szCs w:val="28"/>
          <w:rtl/>
          <w:lang w:bidi="ar-MA"/>
        </w:rPr>
      </w:pPr>
      <w:r w:rsidRPr="00580445">
        <w:rPr>
          <w:rFonts w:ascii="Sakkal Majalla" w:hAnsi="Sakkal Majalla" w:cs="Sakkal Majalla"/>
          <w:sz w:val="28"/>
          <w:szCs w:val="28"/>
          <w:rtl/>
          <w:lang w:bidi="ar-MA"/>
        </w:rPr>
        <w:t xml:space="preserve">وفي هذا </w:t>
      </w:r>
      <w:proofErr w:type="spellStart"/>
      <w:r w:rsidRPr="00580445">
        <w:rPr>
          <w:rFonts w:ascii="Sakkal Majalla" w:hAnsi="Sakkal Majalla" w:cs="Sakkal Majalla"/>
          <w:sz w:val="28"/>
          <w:szCs w:val="28"/>
          <w:rtl/>
          <w:lang w:bidi="ar-MA"/>
        </w:rPr>
        <w:t>الصدد،</w:t>
      </w:r>
      <w:proofErr w:type="spellEnd"/>
      <w:r w:rsidRPr="00580445">
        <w:rPr>
          <w:rFonts w:ascii="Sakkal Majalla" w:hAnsi="Sakkal Majalla" w:cs="Sakkal Majalla"/>
          <w:sz w:val="28"/>
          <w:szCs w:val="28"/>
          <w:rtl/>
          <w:lang w:bidi="ar-MA"/>
        </w:rPr>
        <w:t xml:space="preserve"> فان رغبة </w:t>
      </w:r>
      <w:r w:rsidR="009F4559" w:rsidRPr="00580445">
        <w:rPr>
          <w:rFonts w:ascii="Sakkal Majalla" w:hAnsi="Sakkal Majalla" w:cs="Sakkal Majalla"/>
          <w:sz w:val="28"/>
          <w:szCs w:val="28"/>
          <w:rtl/>
          <w:lang w:bidi="ar-MA"/>
        </w:rPr>
        <w:t>المملكة لأ</w:t>
      </w:r>
      <w:r w:rsidRPr="00580445">
        <w:rPr>
          <w:rFonts w:ascii="Sakkal Majalla" w:hAnsi="Sakkal Majalla" w:cs="Sakkal Majalla"/>
          <w:sz w:val="28"/>
          <w:szCs w:val="28"/>
          <w:rtl/>
          <w:lang w:bidi="ar-MA"/>
        </w:rPr>
        <w:t xml:space="preserve">ن تصبح عضوا داخل المجموعة الاقتصادية لدول غرب </w:t>
      </w:r>
      <w:r w:rsidR="00216ACF" w:rsidRPr="00580445">
        <w:rPr>
          <w:rFonts w:ascii="Sakkal Majalla" w:hAnsi="Sakkal Majalla" w:cs="Sakkal Majalla"/>
          <w:sz w:val="28"/>
          <w:szCs w:val="28"/>
          <w:rtl/>
          <w:lang w:bidi="ar-MA"/>
        </w:rPr>
        <w:t>إفريقيا</w:t>
      </w:r>
      <w:r w:rsidR="009F4559" w:rsidRPr="00580445">
        <w:rPr>
          <w:rFonts w:ascii="Sakkal Majalla" w:hAnsi="Sakkal Majalla" w:cs="Sakkal Majalla"/>
          <w:sz w:val="28"/>
          <w:szCs w:val="28"/>
          <w:rtl/>
          <w:lang w:bidi="ar-MA"/>
        </w:rPr>
        <w:t xml:space="preserve"> </w:t>
      </w:r>
      <w:r w:rsidRPr="00580445">
        <w:rPr>
          <w:rFonts w:ascii="Sakkal Majalla" w:hAnsi="Sakkal Majalla" w:cs="Sakkal Majalla"/>
          <w:sz w:val="28"/>
          <w:szCs w:val="28"/>
          <w:rtl/>
          <w:lang w:bidi="ar-MA"/>
        </w:rPr>
        <w:t xml:space="preserve">شكل قرارا استراتيجيا من شانه </w:t>
      </w:r>
      <w:r w:rsidR="009F4559" w:rsidRPr="00580445">
        <w:rPr>
          <w:rFonts w:ascii="Sakkal Majalla" w:hAnsi="Sakkal Majalla" w:cs="Sakkal Majalla"/>
          <w:sz w:val="28"/>
          <w:szCs w:val="28"/>
          <w:rtl/>
          <w:lang w:bidi="ar-MA"/>
        </w:rPr>
        <w:t>تمكين المغرب من اكتشاف فرص</w:t>
      </w:r>
      <w:r w:rsidRPr="00580445">
        <w:rPr>
          <w:rFonts w:ascii="Sakkal Majalla" w:hAnsi="Sakkal Majalla" w:cs="Sakkal Majalla"/>
          <w:sz w:val="28"/>
          <w:szCs w:val="28"/>
          <w:rtl/>
          <w:lang w:bidi="ar-MA"/>
        </w:rPr>
        <w:t xml:space="preserve"> </w:t>
      </w:r>
      <w:r w:rsidR="00216ACF" w:rsidRPr="00580445">
        <w:rPr>
          <w:rFonts w:ascii="Sakkal Majalla" w:hAnsi="Sakkal Majalla" w:cs="Sakkal Majalla"/>
          <w:sz w:val="28"/>
          <w:szCs w:val="28"/>
          <w:rtl/>
          <w:lang w:bidi="ar-MA"/>
        </w:rPr>
        <w:t>وآفاق</w:t>
      </w:r>
      <w:r w:rsidRPr="00580445">
        <w:rPr>
          <w:rFonts w:ascii="Sakkal Majalla" w:hAnsi="Sakkal Majalla" w:cs="Sakkal Majalla"/>
          <w:sz w:val="28"/>
          <w:szCs w:val="28"/>
          <w:rtl/>
          <w:lang w:bidi="ar-MA"/>
        </w:rPr>
        <w:t xml:space="preserve"> جديدة ومجالات جديدة تحقق التكامل الاقتصادي مع شركائه </w:t>
      </w:r>
      <w:r w:rsidR="00216ACF" w:rsidRPr="00580445">
        <w:rPr>
          <w:rFonts w:ascii="Sakkal Majalla" w:hAnsi="Sakkal Majalla" w:cs="Sakkal Majalla"/>
          <w:sz w:val="28"/>
          <w:szCs w:val="28"/>
          <w:rtl/>
          <w:lang w:bidi="ar-MA"/>
        </w:rPr>
        <w:t>الإفريقيين</w:t>
      </w:r>
      <w:r w:rsidRPr="00580445">
        <w:rPr>
          <w:rFonts w:ascii="Sakkal Majalla" w:hAnsi="Sakkal Majalla" w:cs="Sakkal Majalla"/>
          <w:sz w:val="28"/>
          <w:szCs w:val="28"/>
          <w:rtl/>
          <w:lang w:bidi="ar-MA"/>
        </w:rPr>
        <w:t xml:space="preserve"> في </w:t>
      </w:r>
      <w:r w:rsidR="00216ACF" w:rsidRPr="00580445">
        <w:rPr>
          <w:rFonts w:ascii="Sakkal Majalla" w:hAnsi="Sakkal Majalla" w:cs="Sakkal Majalla"/>
          <w:sz w:val="28"/>
          <w:szCs w:val="28"/>
          <w:rtl/>
          <w:lang w:bidi="ar-MA"/>
        </w:rPr>
        <w:t>إطار</w:t>
      </w:r>
      <w:r w:rsidRPr="00580445">
        <w:rPr>
          <w:rFonts w:ascii="Sakkal Majalla" w:hAnsi="Sakkal Majalla" w:cs="Sakkal Majalla"/>
          <w:sz w:val="28"/>
          <w:szCs w:val="28"/>
          <w:rtl/>
          <w:lang w:bidi="ar-MA"/>
        </w:rPr>
        <w:t xml:space="preserve"> شراكة ايجابية على </w:t>
      </w:r>
      <w:r w:rsidR="00216ACF" w:rsidRPr="00580445">
        <w:rPr>
          <w:rFonts w:ascii="Sakkal Majalla" w:hAnsi="Sakkal Majalla" w:cs="Sakkal Majalla"/>
          <w:sz w:val="28"/>
          <w:szCs w:val="28"/>
          <w:rtl/>
          <w:lang w:bidi="ar-MA"/>
        </w:rPr>
        <w:t>أساس</w:t>
      </w:r>
      <w:r w:rsidRPr="00580445">
        <w:rPr>
          <w:rFonts w:ascii="Sakkal Majalla" w:hAnsi="Sakkal Majalla" w:cs="Sakkal Majalla"/>
          <w:sz w:val="28"/>
          <w:szCs w:val="28"/>
          <w:rtl/>
          <w:lang w:bidi="ar-MA"/>
        </w:rPr>
        <w:t xml:space="preserve"> رابح </w:t>
      </w:r>
      <w:proofErr w:type="spellStart"/>
      <w:r w:rsidRPr="00580445">
        <w:rPr>
          <w:rFonts w:ascii="Sakkal Majalla" w:hAnsi="Sakkal Majalla" w:cs="Sakkal Majalla"/>
          <w:sz w:val="28"/>
          <w:szCs w:val="28"/>
          <w:rtl/>
          <w:lang w:bidi="ar-MA"/>
        </w:rPr>
        <w:t>رابح</w:t>
      </w:r>
      <w:proofErr w:type="spellEnd"/>
      <w:r w:rsidRPr="00580445">
        <w:rPr>
          <w:rFonts w:ascii="Sakkal Majalla" w:hAnsi="Sakkal Majalla" w:cs="Sakkal Majalla"/>
          <w:sz w:val="28"/>
          <w:szCs w:val="28"/>
          <w:rtl/>
          <w:lang w:bidi="ar-MA"/>
        </w:rPr>
        <w:t>.</w:t>
      </w:r>
    </w:p>
    <w:p w:rsidR="00242935" w:rsidRPr="00580445" w:rsidRDefault="00242935" w:rsidP="005A5C0E">
      <w:pPr>
        <w:bidi/>
        <w:spacing w:after="0" w:line="360" w:lineRule="auto"/>
        <w:ind w:firstLine="567"/>
        <w:jc w:val="both"/>
        <w:rPr>
          <w:rFonts w:ascii="Sakkal Majalla" w:hAnsi="Sakkal Majalla" w:cs="Sakkal Majalla"/>
          <w:sz w:val="28"/>
          <w:szCs w:val="28"/>
          <w:rtl/>
          <w:lang w:bidi="ar-MA"/>
        </w:rPr>
      </w:pPr>
      <w:r w:rsidRPr="00580445">
        <w:rPr>
          <w:rFonts w:ascii="Sakkal Majalla" w:hAnsi="Sakkal Majalla" w:cs="Sakkal Majalla"/>
          <w:sz w:val="28"/>
          <w:szCs w:val="28"/>
          <w:rtl/>
          <w:lang w:bidi="ar-MA"/>
        </w:rPr>
        <w:t xml:space="preserve">وفي </w:t>
      </w:r>
      <w:proofErr w:type="spellStart"/>
      <w:r w:rsidR="005A5C0E" w:rsidRPr="00580445">
        <w:rPr>
          <w:rFonts w:ascii="Sakkal Majalla" w:hAnsi="Sakkal Majalla" w:cs="Sakkal Majalla" w:hint="cs"/>
          <w:sz w:val="28"/>
          <w:szCs w:val="28"/>
          <w:rtl/>
          <w:lang w:bidi="ar-MA"/>
        </w:rPr>
        <w:t>الواقع</w:t>
      </w:r>
      <w:r w:rsidR="00676956">
        <w:rPr>
          <w:rFonts w:ascii="Sakkal Majalla" w:hAnsi="Sakkal Majalla" w:cs="Sakkal Majalla" w:hint="cs"/>
          <w:sz w:val="28"/>
          <w:szCs w:val="28"/>
          <w:rtl/>
          <w:lang w:bidi="ar-MA"/>
        </w:rPr>
        <w:t>،</w:t>
      </w:r>
      <w:proofErr w:type="spellEnd"/>
      <w:r w:rsidRPr="00580445">
        <w:rPr>
          <w:rFonts w:ascii="Sakkal Majalla" w:hAnsi="Sakkal Majalla" w:cs="Sakkal Majalla"/>
          <w:sz w:val="28"/>
          <w:szCs w:val="28"/>
          <w:rtl/>
          <w:lang w:bidi="ar-MA"/>
        </w:rPr>
        <w:t xml:space="preserve"> فان </w:t>
      </w:r>
      <w:proofErr w:type="spellStart"/>
      <w:r w:rsidRPr="00580445">
        <w:rPr>
          <w:rFonts w:ascii="Sakkal Majalla" w:hAnsi="Sakkal Majalla" w:cs="Sakkal Majalla"/>
          <w:sz w:val="28"/>
          <w:szCs w:val="28"/>
          <w:rtl/>
          <w:lang w:bidi="ar-MA"/>
        </w:rPr>
        <w:t>هذ</w:t>
      </w:r>
      <w:proofErr w:type="spellEnd"/>
      <w:r w:rsidR="005A5C0E">
        <w:rPr>
          <w:rFonts w:ascii="Sakkal Majalla" w:hAnsi="Sakkal Majalla" w:cs="Sakkal Majalla" w:hint="cs"/>
          <w:sz w:val="28"/>
          <w:szCs w:val="28"/>
          <w:rtl/>
        </w:rPr>
        <w:t>ا</w:t>
      </w:r>
      <w:r w:rsidRPr="00580445">
        <w:rPr>
          <w:rFonts w:ascii="Sakkal Majalla" w:hAnsi="Sakkal Majalla" w:cs="Sakkal Majalla"/>
          <w:sz w:val="28"/>
          <w:szCs w:val="28"/>
          <w:rtl/>
          <w:lang w:bidi="ar-MA"/>
        </w:rPr>
        <w:t xml:space="preserve"> التجمع الاقتص</w:t>
      </w:r>
      <w:r w:rsidR="00216ACF" w:rsidRPr="00580445">
        <w:rPr>
          <w:rFonts w:ascii="Sakkal Majalla" w:hAnsi="Sakkal Majalla" w:cs="Sakkal Majalla"/>
          <w:sz w:val="28"/>
          <w:szCs w:val="28"/>
          <w:rtl/>
          <w:lang w:bidi="ar-MA"/>
        </w:rPr>
        <w:t xml:space="preserve">ادي الإفريقي </w:t>
      </w:r>
      <w:r w:rsidR="005A5C0E">
        <w:rPr>
          <w:rFonts w:ascii="Sakkal Majalla" w:hAnsi="Sakkal Majalla" w:cs="Sakkal Majalla" w:hint="cs"/>
          <w:sz w:val="28"/>
          <w:szCs w:val="28"/>
          <w:rtl/>
          <w:lang w:bidi="ar-MA"/>
        </w:rPr>
        <w:t>ي</w:t>
      </w:r>
      <w:r w:rsidR="00216ACF" w:rsidRPr="00580445">
        <w:rPr>
          <w:rFonts w:ascii="Sakkal Majalla" w:hAnsi="Sakkal Majalla" w:cs="Sakkal Majalla"/>
          <w:sz w:val="28"/>
          <w:szCs w:val="28"/>
          <w:rtl/>
          <w:lang w:bidi="ar-MA"/>
        </w:rPr>
        <w:t xml:space="preserve">ضم ساكنة تقدر </w:t>
      </w:r>
      <w:proofErr w:type="spellStart"/>
      <w:r w:rsidR="00216ACF" w:rsidRPr="00580445">
        <w:rPr>
          <w:rFonts w:ascii="Sakkal Majalla" w:hAnsi="Sakkal Majalla" w:cs="Sakkal Majalla"/>
          <w:sz w:val="28"/>
          <w:szCs w:val="28"/>
          <w:rtl/>
          <w:lang w:bidi="ar-MA"/>
        </w:rPr>
        <w:t>بأ</w:t>
      </w:r>
      <w:r w:rsidRPr="00580445">
        <w:rPr>
          <w:rFonts w:ascii="Sakkal Majalla" w:hAnsi="Sakkal Majalla" w:cs="Sakkal Majalla"/>
          <w:sz w:val="28"/>
          <w:szCs w:val="28"/>
          <w:rtl/>
          <w:lang w:bidi="ar-MA"/>
        </w:rPr>
        <w:t>زيد</w:t>
      </w:r>
      <w:proofErr w:type="spellEnd"/>
      <w:r w:rsidRPr="00580445">
        <w:rPr>
          <w:rFonts w:ascii="Sakkal Majalla" w:hAnsi="Sakkal Majalla" w:cs="Sakkal Majalla"/>
          <w:sz w:val="28"/>
          <w:szCs w:val="28"/>
          <w:rtl/>
          <w:lang w:bidi="ar-MA"/>
        </w:rPr>
        <w:t xml:space="preserve"> من 360 مليون </w:t>
      </w:r>
      <w:proofErr w:type="spellStart"/>
      <w:r w:rsidRPr="00580445">
        <w:rPr>
          <w:rFonts w:ascii="Sakkal Majalla" w:hAnsi="Sakkal Majalla" w:cs="Sakkal Majalla"/>
          <w:sz w:val="28"/>
          <w:szCs w:val="28"/>
          <w:rtl/>
          <w:lang w:bidi="ar-MA"/>
        </w:rPr>
        <w:t>نسمة،</w:t>
      </w:r>
      <w:proofErr w:type="spellEnd"/>
      <w:r w:rsidRPr="00580445">
        <w:rPr>
          <w:rFonts w:ascii="Sakkal Majalla" w:hAnsi="Sakkal Majalla" w:cs="Sakkal Majalla"/>
          <w:sz w:val="28"/>
          <w:szCs w:val="28"/>
          <w:rtl/>
          <w:lang w:bidi="ar-MA"/>
        </w:rPr>
        <w:t xml:space="preserve"> مما يمثل سوقا اقتصادية واسعة من المستهلكين. وهي سوق واعدة بالنظر </w:t>
      </w:r>
      <w:r w:rsidR="00216ACF" w:rsidRPr="00580445">
        <w:rPr>
          <w:rFonts w:ascii="Sakkal Majalla" w:hAnsi="Sakkal Majalla" w:cs="Sakkal Majalla"/>
          <w:sz w:val="28"/>
          <w:szCs w:val="28"/>
          <w:rtl/>
          <w:lang w:bidi="ar-MA"/>
        </w:rPr>
        <w:t>إلى</w:t>
      </w:r>
      <w:r w:rsidRPr="00580445">
        <w:rPr>
          <w:rFonts w:ascii="Sakkal Majalla" w:hAnsi="Sakkal Majalla" w:cs="Sakkal Majalla"/>
          <w:sz w:val="28"/>
          <w:szCs w:val="28"/>
          <w:rtl/>
          <w:lang w:bidi="ar-MA"/>
        </w:rPr>
        <w:t xml:space="preserve"> نسبة الناتج الداخلي الخام</w:t>
      </w:r>
      <w:r w:rsidR="00216ACF" w:rsidRPr="00580445">
        <w:rPr>
          <w:rFonts w:ascii="Sakkal Majalla" w:hAnsi="Sakkal Majalla" w:cs="Sakkal Majalla"/>
          <w:sz w:val="28"/>
          <w:szCs w:val="28"/>
          <w:rtl/>
          <w:lang w:bidi="ar-MA"/>
        </w:rPr>
        <w:t xml:space="preserve"> الذي يفوق 700 مليار دولار</w:t>
      </w:r>
      <w:r w:rsidR="00A34000">
        <w:rPr>
          <w:rFonts w:ascii="Sakkal Majalla" w:hAnsi="Sakkal Majalla" w:cs="Sakkal Majalla"/>
          <w:sz w:val="28"/>
          <w:szCs w:val="28"/>
          <w:rtl/>
          <w:lang w:bidi="ar-MA"/>
        </w:rPr>
        <w:t>،</w:t>
      </w:r>
      <w:r w:rsidR="00216ACF" w:rsidRPr="00580445">
        <w:rPr>
          <w:rFonts w:ascii="Sakkal Majalla" w:hAnsi="Sakkal Majalla" w:cs="Sakkal Majalla"/>
          <w:sz w:val="28"/>
          <w:szCs w:val="28"/>
          <w:rtl/>
          <w:lang w:bidi="ar-MA"/>
        </w:rPr>
        <w:t xml:space="preserve">مما يجعل من </w:t>
      </w:r>
      <w:r w:rsidR="00A34000">
        <w:rPr>
          <w:rFonts w:ascii="Sakkal Majalla" w:hAnsi="Sakkal Majalla" w:cs="Sakkal Majalla" w:hint="cs"/>
          <w:sz w:val="28"/>
          <w:szCs w:val="28"/>
          <w:rtl/>
          <w:lang w:bidi="ar-MA"/>
        </w:rPr>
        <w:t>ه</w:t>
      </w:r>
      <w:r w:rsidR="00A34000">
        <w:rPr>
          <w:rFonts w:ascii="Sakkal Majalla" w:hAnsi="Sakkal Majalla" w:cs="Sakkal Majalla"/>
          <w:sz w:val="28"/>
          <w:szCs w:val="28"/>
          <w:rtl/>
          <w:lang w:bidi="ar-MA"/>
        </w:rPr>
        <w:t>ذ</w:t>
      </w:r>
      <w:r w:rsidR="00A34000">
        <w:rPr>
          <w:rFonts w:ascii="Sakkal Majalla" w:hAnsi="Sakkal Majalla" w:cs="Sakkal Majalla" w:hint="cs"/>
          <w:sz w:val="28"/>
          <w:szCs w:val="28"/>
          <w:rtl/>
          <w:lang w:bidi="ar-MA"/>
        </w:rPr>
        <w:t xml:space="preserve">ا التجمع </w:t>
      </w:r>
      <w:r w:rsidR="00216ACF" w:rsidRPr="00580445">
        <w:rPr>
          <w:rFonts w:ascii="Sakkal Majalla" w:hAnsi="Sakkal Majalla" w:cs="Sakkal Majalla"/>
          <w:sz w:val="28"/>
          <w:szCs w:val="28"/>
          <w:rtl/>
          <w:lang w:bidi="ar-MA"/>
        </w:rPr>
        <w:t>ال</w:t>
      </w:r>
      <w:r w:rsidR="009F4559" w:rsidRPr="00580445">
        <w:rPr>
          <w:rFonts w:ascii="Sakkal Majalla" w:hAnsi="Sakkal Majalla" w:cs="Sakkal Majalla"/>
          <w:sz w:val="28"/>
          <w:szCs w:val="28"/>
          <w:rtl/>
          <w:lang w:bidi="ar-MA"/>
        </w:rPr>
        <w:t>قوة الاقتصادية العال</w:t>
      </w:r>
      <w:r w:rsidR="00216ACF" w:rsidRPr="00580445">
        <w:rPr>
          <w:rFonts w:ascii="Sakkal Majalla" w:hAnsi="Sakkal Majalla" w:cs="Sakkal Majalla"/>
          <w:sz w:val="28"/>
          <w:szCs w:val="28"/>
          <w:rtl/>
          <w:lang w:bidi="ar-MA"/>
        </w:rPr>
        <w:t xml:space="preserve">مية رقم 20. </w:t>
      </w:r>
      <w:r w:rsidR="005A5C0E">
        <w:rPr>
          <w:rFonts w:ascii="Sakkal Majalla" w:hAnsi="Sakkal Majalla" w:cs="Sakkal Majalla" w:hint="cs"/>
          <w:sz w:val="28"/>
          <w:szCs w:val="28"/>
          <w:rtl/>
          <w:lang w:bidi="ar-MA"/>
        </w:rPr>
        <w:t>اضافة الى ان ه</w:t>
      </w:r>
      <w:r w:rsidR="005A5C0E">
        <w:rPr>
          <w:rFonts w:ascii="Sakkal Majalla" w:hAnsi="Sakkal Majalla" w:cs="Sakkal Majalla"/>
          <w:sz w:val="28"/>
          <w:szCs w:val="28"/>
          <w:rtl/>
          <w:lang w:bidi="ar-MA"/>
        </w:rPr>
        <w:t>ذ</w:t>
      </w:r>
      <w:r w:rsidR="005A5C0E">
        <w:rPr>
          <w:rFonts w:ascii="Sakkal Majalla" w:hAnsi="Sakkal Majalla" w:cs="Sakkal Majalla" w:hint="cs"/>
          <w:sz w:val="28"/>
          <w:szCs w:val="28"/>
          <w:rtl/>
          <w:lang w:bidi="ar-MA"/>
        </w:rPr>
        <w:t xml:space="preserve">ا التكتل فهو في مرحلة متقدمة  من اندماجه بحث يعمل حاليا بحرية تنقل البضاعة والأشخاص </w:t>
      </w:r>
      <w:r w:rsidR="00216ACF" w:rsidRPr="00580445">
        <w:rPr>
          <w:rFonts w:ascii="Sakkal Majalla" w:hAnsi="Sakkal Majalla" w:cs="Sakkal Majalla"/>
          <w:sz w:val="28"/>
          <w:szCs w:val="28"/>
          <w:rtl/>
          <w:lang w:bidi="ar-MA"/>
        </w:rPr>
        <w:t>و</w:t>
      </w:r>
      <w:r w:rsidR="005A5C0E">
        <w:rPr>
          <w:rFonts w:ascii="Sakkal Majalla" w:hAnsi="Sakkal Majalla" w:cs="Sakkal Majalla" w:hint="cs"/>
          <w:sz w:val="28"/>
          <w:szCs w:val="28"/>
          <w:rtl/>
          <w:lang w:bidi="ar-MA"/>
        </w:rPr>
        <w:t>ي</w:t>
      </w:r>
      <w:r w:rsidR="00216ACF" w:rsidRPr="00580445">
        <w:rPr>
          <w:rFonts w:ascii="Sakkal Majalla" w:hAnsi="Sakkal Majalla" w:cs="Sakkal Majalla"/>
          <w:sz w:val="28"/>
          <w:szCs w:val="28"/>
          <w:rtl/>
          <w:lang w:bidi="ar-MA"/>
        </w:rPr>
        <w:t xml:space="preserve">طمح لوضع عملة نقدية موحدة في </w:t>
      </w:r>
      <w:r w:rsidR="009F4559" w:rsidRPr="00580445">
        <w:rPr>
          <w:rFonts w:ascii="Sakkal Majalla" w:hAnsi="Sakkal Majalla" w:cs="Sakkal Majalla"/>
          <w:sz w:val="28"/>
          <w:szCs w:val="28"/>
          <w:rtl/>
          <w:lang w:bidi="ar-MA"/>
        </w:rPr>
        <w:t>أفق</w:t>
      </w:r>
      <w:r w:rsidR="00216ACF" w:rsidRPr="00580445">
        <w:rPr>
          <w:rFonts w:ascii="Sakkal Majalla" w:hAnsi="Sakkal Majalla" w:cs="Sakkal Majalla"/>
          <w:sz w:val="28"/>
          <w:szCs w:val="28"/>
          <w:rtl/>
          <w:lang w:bidi="ar-MA"/>
        </w:rPr>
        <w:t xml:space="preserve"> 2020.</w:t>
      </w:r>
    </w:p>
    <w:p w:rsidR="00216ACF" w:rsidRDefault="00216ACF" w:rsidP="00992A18">
      <w:pPr>
        <w:bidi/>
        <w:spacing w:after="0" w:line="360" w:lineRule="auto"/>
        <w:ind w:firstLine="567"/>
        <w:jc w:val="both"/>
        <w:rPr>
          <w:rFonts w:ascii="Sakkal Majalla" w:hAnsi="Sakkal Majalla" w:cs="Sakkal Majalla"/>
          <w:sz w:val="28"/>
          <w:szCs w:val="28"/>
          <w:rtl/>
          <w:lang w:bidi="ar-MA"/>
        </w:rPr>
      </w:pPr>
      <w:r w:rsidRPr="00580445">
        <w:rPr>
          <w:rFonts w:ascii="Sakkal Majalla" w:hAnsi="Sakkal Majalla" w:cs="Sakkal Majalla"/>
          <w:sz w:val="28"/>
          <w:szCs w:val="28"/>
          <w:rtl/>
          <w:lang w:bidi="ar-MA"/>
        </w:rPr>
        <w:t xml:space="preserve">في </w:t>
      </w:r>
      <w:r w:rsidR="00676956">
        <w:rPr>
          <w:rFonts w:ascii="Sakkal Majalla" w:hAnsi="Sakkal Majalla" w:cs="Sakkal Majalla"/>
          <w:sz w:val="28"/>
          <w:szCs w:val="28"/>
          <w:rtl/>
          <w:lang w:bidi="ar-MA"/>
        </w:rPr>
        <w:t xml:space="preserve">هذا العدد يحاول الباحثون </w:t>
      </w:r>
      <w:r w:rsidR="00676956">
        <w:rPr>
          <w:rFonts w:ascii="Sakkal Majalla" w:hAnsi="Sakkal Majalla" w:cs="Sakkal Majalla" w:hint="cs"/>
          <w:sz w:val="28"/>
          <w:szCs w:val="28"/>
          <w:rtl/>
          <w:lang w:bidi="ar-MA"/>
        </w:rPr>
        <w:t>دراسة</w:t>
      </w:r>
      <w:r w:rsidRPr="00580445">
        <w:rPr>
          <w:rFonts w:ascii="Sakkal Majalla" w:hAnsi="Sakkal Majalla" w:cs="Sakkal Majalla"/>
          <w:sz w:val="28"/>
          <w:szCs w:val="28"/>
          <w:rtl/>
          <w:lang w:bidi="ar-MA"/>
        </w:rPr>
        <w:t xml:space="preserve"> العلاقات المغربية مع هذه المجموعة الاقتصادية الإفريقية والآفاق التجارية والمالية والاقتصادية للمملكة معها</w:t>
      </w:r>
      <w:r w:rsidR="00676956">
        <w:rPr>
          <w:rFonts w:ascii="Sakkal Majalla" w:hAnsi="Sakkal Majalla" w:cs="Sakkal Majalla" w:hint="cs"/>
          <w:sz w:val="28"/>
          <w:szCs w:val="28"/>
          <w:rtl/>
          <w:lang w:bidi="ar-MA"/>
        </w:rPr>
        <w:t xml:space="preserve"> في أ</w:t>
      </w:r>
      <w:r w:rsidR="00992A18">
        <w:rPr>
          <w:rFonts w:ascii="Sakkal Majalla" w:hAnsi="Sakkal Majalla" w:cs="Sakkal Majalla" w:hint="cs"/>
          <w:sz w:val="28"/>
          <w:szCs w:val="28"/>
          <w:rtl/>
          <w:lang w:bidi="ar-MA"/>
        </w:rPr>
        <w:t>فق اندماج المغرب في ه</w:t>
      </w:r>
      <w:r w:rsidR="00992A18">
        <w:rPr>
          <w:rFonts w:ascii="Sakkal Majalla" w:hAnsi="Sakkal Majalla" w:cs="Sakkal Majalla"/>
          <w:sz w:val="28"/>
          <w:szCs w:val="28"/>
          <w:rtl/>
          <w:lang w:bidi="ar-MA"/>
        </w:rPr>
        <w:t>ذ</w:t>
      </w:r>
      <w:r w:rsidR="00992A18">
        <w:rPr>
          <w:rFonts w:ascii="Sakkal Majalla" w:hAnsi="Sakkal Majalla" w:cs="Sakkal Majalla" w:hint="cs"/>
          <w:sz w:val="28"/>
          <w:szCs w:val="28"/>
          <w:rtl/>
          <w:lang w:bidi="ar-MA"/>
        </w:rPr>
        <w:t xml:space="preserve">ا التكتل الافريقي. </w:t>
      </w:r>
    </w:p>
    <w:p w:rsidR="00216ACF" w:rsidRPr="00580445" w:rsidRDefault="00216ACF" w:rsidP="00216ACF">
      <w:pPr>
        <w:bidi/>
        <w:spacing w:line="360" w:lineRule="auto"/>
        <w:jc w:val="both"/>
        <w:rPr>
          <w:rFonts w:ascii="Sakkal Majalla" w:hAnsi="Sakkal Majalla" w:cs="Sakkal Majalla"/>
          <w:b/>
          <w:bCs/>
          <w:sz w:val="32"/>
          <w:szCs w:val="32"/>
          <w:rtl/>
          <w:lang w:bidi="ar-MA"/>
        </w:rPr>
      </w:pPr>
      <w:r w:rsidRPr="00580445">
        <w:rPr>
          <w:rFonts w:ascii="Sakkal Majalla" w:hAnsi="Sakkal Majalla" w:cs="Sakkal Majalla"/>
          <w:b/>
          <w:bCs/>
          <w:sz w:val="32"/>
          <w:szCs w:val="32"/>
          <w:rtl/>
          <w:lang w:bidi="ar-MA"/>
        </w:rPr>
        <w:lastRenderedPageBreak/>
        <w:t>محاور العدد</w:t>
      </w:r>
      <w:r w:rsidR="00606107" w:rsidRPr="00580445">
        <w:rPr>
          <w:rFonts w:ascii="Sakkal Majalla" w:hAnsi="Sakkal Majalla" w:cs="Sakkal Majalla"/>
          <w:b/>
          <w:bCs/>
          <w:sz w:val="32"/>
          <w:szCs w:val="32"/>
          <w:rtl/>
          <w:lang w:bidi="ar-MA"/>
        </w:rPr>
        <w:t>:</w:t>
      </w:r>
    </w:p>
    <w:p w:rsidR="00216ACF" w:rsidRPr="008A75A3" w:rsidRDefault="00216ACF" w:rsidP="008A75A3">
      <w:pPr>
        <w:bidi/>
        <w:spacing w:after="0" w:line="360" w:lineRule="auto"/>
        <w:jc w:val="both"/>
        <w:rPr>
          <w:rFonts w:ascii="Sakkal Majalla" w:hAnsi="Sakkal Majalla" w:cs="Sakkal Majalla"/>
          <w:sz w:val="28"/>
          <w:szCs w:val="28"/>
          <w:rtl/>
          <w:lang w:bidi="ar-MA"/>
        </w:rPr>
      </w:pPr>
      <w:r w:rsidRPr="008A75A3">
        <w:rPr>
          <w:rFonts w:ascii="Sakkal Majalla" w:hAnsi="Sakkal Majalla" w:cs="Sakkal Majalla"/>
          <w:sz w:val="28"/>
          <w:szCs w:val="28"/>
          <w:rtl/>
          <w:lang w:bidi="ar-MA"/>
        </w:rPr>
        <w:t>1</w:t>
      </w:r>
      <w:r w:rsidRPr="007271FF">
        <w:rPr>
          <w:rFonts w:asciiTheme="majorBidi" w:hAnsiTheme="majorBidi" w:cstheme="majorBidi" w:hint="cs"/>
          <w:sz w:val="28"/>
          <w:szCs w:val="28"/>
          <w:rtl/>
          <w:lang w:bidi="ar-MA"/>
        </w:rPr>
        <w:t>.</w:t>
      </w:r>
      <w:r w:rsidRPr="008A75A3">
        <w:rPr>
          <w:rFonts w:ascii="Sakkal Majalla" w:hAnsi="Sakkal Majalla" w:cs="Sakkal Majalla"/>
          <w:sz w:val="28"/>
          <w:szCs w:val="28"/>
          <w:rtl/>
          <w:lang w:bidi="ar-MA"/>
        </w:rPr>
        <w:t>المغرب وتوجهاته القارية</w:t>
      </w:r>
      <w:r w:rsidR="003B56D4" w:rsidRPr="008A75A3">
        <w:rPr>
          <w:rFonts w:ascii="Sakkal Majalla" w:hAnsi="Sakkal Majalla" w:cs="Sakkal Majalla"/>
          <w:sz w:val="28"/>
          <w:szCs w:val="28"/>
          <w:rtl/>
          <w:lang w:bidi="ar-MA"/>
        </w:rPr>
        <w:t xml:space="preserve"> :موقع افريقيا.</w:t>
      </w:r>
    </w:p>
    <w:p w:rsidR="00216ACF" w:rsidRPr="008A75A3" w:rsidRDefault="00216ACF" w:rsidP="008A75A3">
      <w:pPr>
        <w:bidi/>
        <w:spacing w:after="0" w:line="360" w:lineRule="auto"/>
        <w:jc w:val="both"/>
        <w:rPr>
          <w:rFonts w:ascii="Sakkal Majalla" w:hAnsi="Sakkal Majalla" w:cs="Sakkal Majalla"/>
          <w:sz w:val="28"/>
          <w:szCs w:val="28"/>
          <w:rtl/>
          <w:lang w:bidi="ar-MA"/>
        </w:rPr>
      </w:pPr>
      <w:r w:rsidRPr="008A75A3">
        <w:rPr>
          <w:rFonts w:ascii="Sakkal Majalla" w:hAnsi="Sakkal Majalla" w:cs="Sakkal Majalla"/>
          <w:sz w:val="28"/>
          <w:szCs w:val="28"/>
          <w:rtl/>
          <w:lang w:bidi="ar-MA"/>
        </w:rPr>
        <w:t xml:space="preserve">2.الخصائص العامة لاقتصاد المجموعة الاقتصادية </w:t>
      </w:r>
      <w:r w:rsidR="007271FF" w:rsidRPr="008A75A3">
        <w:rPr>
          <w:rFonts w:ascii="Sakkal Majalla" w:hAnsi="Sakkal Majalla" w:cs="Sakkal Majalla"/>
          <w:sz w:val="28"/>
          <w:szCs w:val="28"/>
          <w:rtl/>
          <w:lang w:bidi="ar-MA"/>
        </w:rPr>
        <w:t>لدول غرب افريقيا</w:t>
      </w:r>
      <w:r w:rsidRPr="008A75A3">
        <w:rPr>
          <w:rFonts w:ascii="Sakkal Majalla" w:hAnsi="Sakkal Majalla" w:cs="Sakkal Majalla"/>
          <w:sz w:val="28"/>
          <w:szCs w:val="28"/>
          <w:rtl/>
          <w:lang w:bidi="ar-MA"/>
        </w:rPr>
        <w:t>.</w:t>
      </w:r>
    </w:p>
    <w:p w:rsidR="00216ACF" w:rsidRPr="008A75A3" w:rsidRDefault="00216ACF" w:rsidP="008A75A3">
      <w:pPr>
        <w:bidi/>
        <w:spacing w:after="0" w:line="360" w:lineRule="auto"/>
        <w:jc w:val="both"/>
        <w:rPr>
          <w:rFonts w:ascii="Sakkal Majalla" w:hAnsi="Sakkal Majalla" w:cs="Sakkal Majalla"/>
          <w:sz w:val="28"/>
          <w:szCs w:val="28"/>
          <w:rtl/>
          <w:lang w:bidi="ar-MA"/>
        </w:rPr>
      </w:pPr>
      <w:r w:rsidRPr="008A75A3">
        <w:rPr>
          <w:rFonts w:ascii="Sakkal Majalla" w:hAnsi="Sakkal Majalla" w:cs="Sakkal Majalla"/>
          <w:sz w:val="28"/>
          <w:szCs w:val="28"/>
          <w:rtl/>
          <w:lang w:bidi="ar-MA"/>
        </w:rPr>
        <w:t>3.</w:t>
      </w:r>
      <w:r w:rsidR="00C21C5A" w:rsidRPr="008A75A3">
        <w:rPr>
          <w:rFonts w:ascii="Sakkal Majalla" w:hAnsi="Sakkal Majalla" w:cs="Sakkal Majalla"/>
          <w:sz w:val="28"/>
          <w:szCs w:val="28"/>
          <w:rtl/>
          <w:lang w:bidi="ar-MA"/>
        </w:rPr>
        <w:t xml:space="preserve">العلاقات التجارية بين المغرب والمجموعة الاقتصادية </w:t>
      </w:r>
      <w:r w:rsidR="007271FF" w:rsidRPr="008A75A3">
        <w:rPr>
          <w:rFonts w:ascii="Sakkal Majalla" w:hAnsi="Sakkal Majalla" w:cs="Sakkal Majalla"/>
          <w:sz w:val="28"/>
          <w:szCs w:val="28"/>
          <w:rtl/>
          <w:lang w:bidi="ar-MA"/>
        </w:rPr>
        <w:t xml:space="preserve">لدول </w:t>
      </w:r>
      <w:r w:rsidR="00C21C5A" w:rsidRPr="008A75A3">
        <w:rPr>
          <w:rFonts w:ascii="Sakkal Majalla" w:hAnsi="Sakkal Majalla" w:cs="Sakkal Majalla"/>
          <w:sz w:val="28"/>
          <w:szCs w:val="28"/>
          <w:rtl/>
          <w:lang w:bidi="ar-MA"/>
        </w:rPr>
        <w:t>غرب إفريقيا.</w:t>
      </w:r>
    </w:p>
    <w:p w:rsidR="00D617C8" w:rsidRPr="008A75A3" w:rsidRDefault="00C21C5A" w:rsidP="008A75A3">
      <w:pPr>
        <w:bidi/>
        <w:spacing w:after="0" w:line="360" w:lineRule="auto"/>
        <w:jc w:val="both"/>
        <w:rPr>
          <w:rFonts w:ascii="Sakkal Majalla" w:hAnsi="Sakkal Majalla" w:cs="Sakkal Majalla"/>
          <w:sz w:val="28"/>
          <w:szCs w:val="28"/>
          <w:rtl/>
          <w:lang w:bidi="ar-MA"/>
        </w:rPr>
      </w:pPr>
      <w:r w:rsidRPr="008A75A3">
        <w:rPr>
          <w:rFonts w:ascii="Sakkal Majalla" w:hAnsi="Sakkal Majalla" w:cs="Sakkal Majalla"/>
          <w:sz w:val="28"/>
          <w:szCs w:val="28"/>
          <w:rtl/>
          <w:lang w:bidi="ar-MA"/>
        </w:rPr>
        <w:t xml:space="preserve">4.حالة الاستثمارات </w:t>
      </w:r>
      <w:r w:rsidR="00D55F4D" w:rsidRPr="008A75A3">
        <w:rPr>
          <w:rFonts w:ascii="Sakkal Majalla" w:hAnsi="Sakkal Majalla" w:cs="Sakkal Majalla"/>
          <w:sz w:val="28"/>
          <w:szCs w:val="28"/>
          <w:rtl/>
        </w:rPr>
        <w:t>المتبادل</w:t>
      </w:r>
      <w:r w:rsidR="00D617C8" w:rsidRPr="008A75A3">
        <w:rPr>
          <w:rFonts w:ascii="Sakkal Majalla" w:hAnsi="Sakkal Majalla" w:cs="Sakkal Majalla"/>
          <w:sz w:val="28"/>
          <w:szCs w:val="28"/>
          <w:rtl/>
        </w:rPr>
        <w:t>ة</w:t>
      </w:r>
      <w:r w:rsidR="00D55F4D" w:rsidRPr="008A75A3">
        <w:rPr>
          <w:rFonts w:ascii="Sakkal Majalla" w:hAnsi="Sakkal Majalla" w:cs="Sakkal Majalla"/>
          <w:sz w:val="28"/>
          <w:szCs w:val="28"/>
          <w:rtl/>
        </w:rPr>
        <w:t xml:space="preserve"> </w:t>
      </w:r>
      <w:r w:rsidRPr="008A75A3">
        <w:rPr>
          <w:rFonts w:ascii="Sakkal Majalla" w:hAnsi="Sakkal Majalla" w:cs="Sakkal Majalla"/>
          <w:sz w:val="28"/>
          <w:szCs w:val="28"/>
          <w:rtl/>
          <w:lang w:bidi="ar-MA"/>
        </w:rPr>
        <w:t xml:space="preserve">بين المغرب </w:t>
      </w:r>
      <w:r w:rsidR="00D617C8" w:rsidRPr="008A75A3">
        <w:rPr>
          <w:rFonts w:ascii="Sakkal Majalla" w:hAnsi="Sakkal Majalla" w:cs="Sakkal Majalla"/>
          <w:sz w:val="28"/>
          <w:szCs w:val="28"/>
          <w:rtl/>
          <w:lang w:bidi="ar-MA"/>
        </w:rPr>
        <w:t xml:space="preserve">والمجموعة الاقتصادية </w:t>
      </w:r>
      <w:proofErr w:type="gramStart"/>
      <w:r w:rsidR="00D617C8" w:rsidRPr="008A75A3">
        <w:rPr>
          <w:rFonts w:ascii="Sakkal Majalla" w:hAnsi="Sakkal Majalla" w:cs="Sakkal Majalla"/>
          <w:sz w:val="28"/>
          <w:szCs w:val="28"/>
          <w:rtl/>
          <w:lang w:bidi="ar-MA"/>
        </w:rPr>
        <w:t>لدول</w:t>
      </w:r>
      <w:proofErr w:type="gramEnd"/>
      <w:r w:rsidR="00D617C8" w:rsidRPr="008A75A3">
        <w:rPr>
          <w:rFonts w:ascii="Sakkal Majalla" w:hAnsi="Sakkal Majalla" w:cs="Sakkal Majalla"/>
          <w:sz w:val="28"/>
          <w:szCs w:val="28"/>
          <w:rtl/>
          <w:lang w:bidi="ar-MA"/>
        </w:rPr>
        <w:t xml:space="preserve"> غرب إفريقيا.</w:t>
      </w:r>
    </w:p>
    <w:p w:rsidR="00072EAE" w:rsidRPr="008A75A3" w:rsidRDefault="00637BE3" w:rsidP="008A75A3">
      <w:pPr>
        <w:bidi/>
        <w:spacing w:after="0" w:line="360" w:lineRule="auto"/>
        <w:jc w:val="both"/>
        <w:rPr>
          <w:rFonts w:ascii="Sakkal Majalla" w:hAnsi="Sakkal Majalla" w:cs="Sakkal Majalla"/>
          <w:sz w:val="28"/>
          <w:szCs w:val="28"/>
          <w:rtl/>
          <w:lang w:bidi="ar-MA"/>
        </w:rPr>
      </w:pPr>
      <w:r w:rsidRPr="008A75A3">
        <w:rPr>
          <w:rFonts w:ascii="Sakkal Majalla" w:hAnsi="Sakkal Majalla" w:cs="Sakkal Majalla"/>
          <w:sz w:val="28"/>
          <w:szCs w:val="28"/>
          <w:rtl/>
          <w:lang w:bidi="ar-MA"/>
        </w:rPr>
        <w:t xml:space="preserve">5.انضمام المغرب إلى </w:t>
      </w:r>
      <w:proofErr w:type="spellStart"/>
      <w:r w:rsidRPr="008A75A3">
        <w:rPr>
          <w:rFonts w:ascii="Sakkal Majalla" w:hAnsi="Sakkal Majalla" w:cs="Sakkal Majalla"/>
          <w:sz w:val="28"/>
          <w:szCs w:val="28"/>
          <w:rtl/>
          <w:lang w:bidi="ar-MA"/>
        </w:rPr>
        <w:t>سيدياو</w:t>
      </w:r>
      <w:proofErr w:type="spellEnd"/>
      <w:r w:rsidRPr="008A75A3">
        <w:rPr>
          <w:rFonts w:ascii="Sakkal Majalla" w:hAnsi="Sakkal Majalla" w:cs="Sakkal Majalla"/>
          <w:sz w:val="28"/>
          <w:szCs w:val="28"/>
          <w:rtl/>
          <w:lang w:bidi="ar-MA"/>
        </w:rPr>
        <w:t xml:space="preserve">: الرهانات </w:t>
      </w:r>
    </w:p>
    <w:p w:rsidR="00637BE3" w:rsidRPr="008A75A3" w:rsidRDefault="00072EAE" w:rsidP="008A75A3">
      <w:pPr>
        <w:bidi/>
        <w:spacing w:after="0" w:line="360" w:lineRule="auto"/>
        <w:jc w:val="both"/>
        <w:rPr>
          <w:rFonts w:ascii="Sakkal Majalla" w:hAnsi="Sakkal Majalla" w:cs="Sakkal Majalla"/>
          <w:sz w:val="28"/>
          <w:szCs w:val="28"/>
          <w:rtl/>
          <w:lang w:bidi="ar-MA"/>
        </w:rPr>
      </w:pPr>
      <w:r w:rsidRPr="008A75A3">
        <w:rPr>
          <w:rFonts w:ascii="Sakkal Majalla" w:hAnsi="Sakkal Majalla" w:cs="Sakkal Majalla"/>
          <w:sz w:val="28"/>
          <w:szCs w:val="28"/>
          <w:rtl/>
          <w:lang w:bidi="ar-MA"/>
        </w:rPr>
        <w:t xml:space="preserve">6.انضمام المغرب إلى </w:t>
      </w:r>
      <w:proofErr w:type="spellStart"/>
      <w:r w:rsidRPr="008A75A3">
        <w:rPr>
          <w:rFonts w:ascii="Sakkal Majalla" w:hAnsi="Sakkal Majalla" w:cs="Sakkal Majalla"/>
          <w:sz w:val="28"/>
          <w:szCs w:val="28"/>
          <w:rtl/>
          <w:lang w:bidi="ar-MA"/>
        </w:rPr>
        <w:t>سيدياو</w:t>
      </w:r>
      <w:proofErr w:type="spellEnd"/>
      <w:r w:rsidRPr="008A75A3">
        <w:rPr>
          <w:rFonts w:ascii="Sakkal Majalla" w:hAnsi="Sakkal Majalla" w:cs="Sakkal Majalla"/>
          <w:sz w:val="28"/>
          <w:szCs w:val="28"/>
          <w:rtl/>
          <w:lang w:bidi="ar-MA"/>
        </w:rPr>
        <w:t xml:space="preserve">: </w:t>
      </w:r>
      <w:r w:rsidR="00637BE3" w:rsidRPr="008A75A3">
        <w:rPr>
          <w:rFonts w:ascii="Sakkal Majalla" w:hAnsi="Sakkal Majalla" w:cs="Sakkal Majalla"/>
          <w:sz w:val="28"/>
          <w:szCs w:val="28"/>
          <w:rtl/>
          <w:lang w:bidi="ar-MA"/>
        </w:rPr>
        <w:t>التحديات.</w:t>
      </w:r>
    </w:p>
    <w:p w:rsidR="00072EAE" w:rsidRPr="008A75A3" w:rsidRDefault="00072EAE" w:rsidP="008A75A3">
      <w:pPr>
        <w:bidi/>
        <w:spacing w:after="0" w:line="360" w:lineRule="auto"/>
        <w:jc w:val="both"/>
        <w:rPr>
          <w:rFonts w:ascii="Sakkal Majalla" w:hAnsi="Sakkal Majalla" w:cs="Sakkal Majalla"/>
          <w:sz w:val="28"/>
          <w:szCs w:val="28"/>
          <w:rtl/>
          <w:lang w:bidi="ar-MA"/>
        </w:rPr>
      </w:pPr>
      <w:r w:rsidRPr="008A75A3">
        <w:rPr>
          <w:rFonts w:ascii="Sakkal Majalla" w:hAnsi="Sakkal Majalla" w:cs="Sakkal Majalla"/>
          <w:sz w:val="28"/>
          <w:szCs w:val="28"/>
          <w:rtl/>
          <w:lang w:bidi="ar-MA"/>
        </w:rPr>
        <w:t xml:space="preserve">7.الانعكاسات السياسية والإستراتيجية لانضمام المغرب </w:t>
      </w:r>
      <w:proofErr w:type="spellStart"/>
      <w:r w:rsidRPr="008A75A3">
        <w:rPr>
          <w:rFonts w:ascii="Sakkal Majalla" w:hAnsi="Sakkal Majalla" w:cs="Sakkal Majalla"/>
          <w:sz w:val="28"/>
          <w:szCs w:val="28"/>
          <w:rtl/>
          <w:lang w:bidi="ar-MA"/>
        </w:rPr>
        <w:t>لسيدياو</w:t>
      </w:r>
      <w:proofErr w:type="spellEnd"/>
      <w:r w:rsidRPr="008A75A3">
        <w:rPr>
          <w:rFonts w:ascii="Sakkal Majalla" w:hAnsi="Sakkal Majalla" w:cs="Sakkal Majalla"/>
          <w:sz w:val="28"/>
          <w:szCs w:val="28"/>
          <w:rtl/>
          <w:lang w:bidi="ar-MA"/>
        </w:rPr>
        <w:t>.</w:t>
      </w:r>
    </w:p>
    <w:p w:rsidR="00C21C5A" w:rsidRPr="008A75A3" w:rsidRDefault="003B56D4" w:rsidP="008A75A3">
      <w:pPr>
        <w:bidi/>
        <w:spacing w:after="0" w:line="360" w:lineRule="auto"/>
        <w:jc w:val="both"/>
        <w:rPr>
          <w:rFonts w:ascii="Sakkal Majalla" w:hAnsi="Sakkal Majalla" w:cs="Sakkal Majalla"/>
          <w:sz w:val="28"/>
          <w:szCs w:val="28"/>
          <w:rtl/>
          <w:lang w:bidi="ar-MA"/>
        </w:rPr>
      </w:pPr>
      <w:r w:rsidRPr="008A75A3">
        <w:rPr>
          <w:rFonts w:ascii="Sakkal Majalla" w:hAnsi="Sakkal Majalla" w:cs="Sakkal Majalla"/>
          <w:sz w:val="28"/>
          <w:szCs w:val="28"/>
          <w:rtl/>
          <w:lang w:bidi="ar-MA"/>
        </w:rPr>
        <w:t>8</w:t>
      </w:r>
      <w:r w:rsidR="00C21C5A" w:rsidRPr="008A75A3">
        <w:rPr>
          <w:rFonts w:ascii="Sakkal Majalla" w:hAnsi="Sakkal Majalla" w:cs="Sakkal Majalla"/>
          <w:sz w:val="28"/>
          <w:szCs w:val="28"/>
          <w:rtl/>
          <w:lang w:bidi="ar-MA"/>
        </w:rPr>
        <w:t>.تأثير ان</w:t>
      </w:r>
      <w:r w:rsidR="007271FF" w:rsidRPr="008A75A3">
        <w:rPr>
          <w:rFonts w:ascii="Sakkal Majalla" w:hAnsi="Sakkal Majalla" w:cs="Sakkal Majalla"/>
          <w:sz w:val="28"/>
          <w:szCs w:val="28"/>
          <w:rtl/>
          <w:lang w:bidi="ar-MA"/>
        </w:rPr>
        <w:t>ضمام</w:t>
      </w:r>
      <w:r w:rsidR="00C21C5A" w:rsidRPr="008A75A3">
        <w:rPr>
          <w:rFonts w:ascii="Sakkal Majalla" w:hAnsi="Sakkal Majalla" w:cs="Sakkal Majalla"/>
          <w:sz w:val="28"/>
          <w:szCs w:val="28"/>
          <w:rtl/>
          <w:lang w:bidi="ar-MA"/>
        </w:rPr>
        <w:t xml:space="preserve"> المغرب في المجموعة الاقتصادية </w:t>
      </w:r>
      <w:r w:rsidR="007271FF" w:rsidRPr="008A75A3">
        <w:rPr>
          <w:rFonts w:ascii="Sakkal Majalla" w:hAnsi="Sakkal Majalla" w:cs="Sakkal Majalla"/>
          <w:sz w:val="28"/>
          <w:szCs w:val="28"/>
          <w:rtl/>
          <w:lang w:bidi="ar-MA"/>
        </w:rPr>
        <w:t>لدول غرب إفريقيا</w:t>
      </w:r>
      <w:r w:rsidR="00C21C5A" w:rsidRPr="008A75A3">
        <w:rPr>
          <w:rFonts w:ascii="Sakkal Majalla" w:hAnsi="Sakkal Majalla" w:cs="Sakkal Majalla"/>
          <w:sz w:val="28"/>
          <w:szCs w:val="28"/>
          <w:rtl/>
          <w:lang w:bidi="ar-MA"/>
        </w:rPr>
        <w:t xml:space="preserve"> على الاندماج المغاربي.</w:t>
      </w:r>
    </w:p>
    <w:p w:rsidR="00C21C5A" w:rsidRPr="008A75A3" w:rsidRDefault="003B56D4" w:rsidP="008A75A3">
      <w:pPr>
        <w:bidi/>
        <w:spacing w:after="0" w:line="360" w:lineRule="auto"/>
        <w:jc w:val="both"/>
        <w:rPr>
          <w:rFonts w:ascii="Sakkal Majalla" w:hAnsi="Sakkal Majalla" w:cs="Sakkal Majalla"/>
          <w:sz w:val="28"/>
          <w:szCs w:val="28"/>
          <w:rtl/>
          <w:lang w:bidi="ar-MA"/>
        </w:rPr>
      </w:pPr>
      <w:r w:rsidRPr="008A75A3">
        <w:rPr>
          <w:rFonts w:ascii="Sakkal Majalla" w:hAnsi="Sakkal Majalla" w:cs="Sakkal Majalla"/>
          <w:sz w:val="28"/>
          <w:szCs w:val="28"/>
          <w:rtl/>
          <w:lang w:bidi="ar-MA"/>
        </w:rPr>
        <w:t>9</w:t>
      </w:r>
      <w:r w:rsidR="00C21C5A" w:rsidRPr="008A75A3">
        <w:rPr>
          <w:rFonts w:ascii="Sakkal Majalla" w:hAnsi="Sakkal Majalla" w:cs="Sakkal Majalla"/>
          <w:sz w:val="28"/>
          <w:szCs w:val="28"/>
          <w:rtl/>
          <w:lang w:bidi="ar-MA"/>
        </w:rPr>
        <w:t>.</w:t>
      </w:r>
      <w:r w:rsidR="007271FF" w:rsidRPr="008A75A3">
        <w:rPr>
          <w:rFonts w:ascii="Sakkal Majalla" w:hAnsi="Sakkal Majalla" w:cs="Sakkal Majalla"/>
          <w:sz w:val="28"/>
          <w:szCs w:val="28"/>
          <w:rtl/>
          <w:lang w:bidi="ar-MA"/>
        </w:rPr>
        <w:t xml:space="preserve"> تحديات هجرة </w:t>
      </w:r>
      <w:r w:rsidR="00C21C5A" w:rsidRPr="008A75A3">
        <w:rPr>
          <w:rFonts w:ascii="Sakkal Majalla" w:hAnsi="Sakkal Majalla" w:cs="Sakkal Majalla"/>
          <w:sz w:val="28"/>
          <w:szCs w:val="28"/>
          <w:rtl/>
          <w:lang w:bidi="ar-MA"/>
        </w:rPr>
        <w:t>الأفارقة بالمغرب</w:t>
      </w:r>
      <w:r w:rsidR="007271FF" w:rsidRPr="008A75A3">
        <w:rPr>
          <w:rFonts w:ascii="Sakkal Majalla" w:hAnsi="Sakkal Majalla" w:cs="Sakkal Majalla"/>
          <w:sz w:val="28"/>
          <w:szCs w:val="28"/>
          <w:rtl/>
          <w:lang w:bidi="ar-MA"/>
        </w:rPr>
        <w:t xml:space="preserve"> في إطار المجموعة الاقتصادية لدول غرب إفريقيا</w:t>
      </w:r>
      <w:r w:rsidR="00C21C5A" w:rsidRPr="008A75A3">
        <w:rPr>
          <w:rFonts w:ascii="Sakkal Majalla" w:hAnsi="Sakkal Majalla" w:cs="Sakkal Majalla"/>
          <w:sz w:val="28"/>
          <w:szCs w:val="28"/>
          <w:rtl/>
          <w:lang w:bidi="ar-MA"/>
        </w:rPr>
        <w:t xml:space="preserve"> .</w:t>
      </w:r>
    </w:p>
    <w:p w:rsidR="00C21C5A" w:rsidRPr="008A75A3" w:rsidRDefault="003B56D4" w:rsidP="008A75A3">
      <w:pPr>
        <w:bidi/>
        <w:spacing w:after="0" w:line="360" w:lineRule="auto"/>
        <w:jc w:val="both"/>
        <w:rPr>
          <w:rFonts w:ascii="Sakkal Majalla" w:hAnsi="Sakkal Majalla" w:cs="Sakkal Majalla"/>
          <w:sz w:val="28"/>
          <w:szCs w:val="28"/>
          <w:rtl/>
          <w:lang w:bidi="ar-MA"/>
        </w:rPr>
      </w:pPr>
      <w:r w:rsidRPr="008A75A3">
        <w:rPr>
          <w:rFonts w:ascii="Sakkal Majalla" w:hAnsi="Sakkal Majalla" w:cs="Sakkal Majalla"/>
          <w:sz w:val="28"/>
          <w:szCs w:val="28"/>
          <w:rtl/>
          <w:lang w:bidi="ar-MA"/>
        </w:rPr>
        <w:t>10</w:t>
      </w:r>
      <w:r w:rsidR="00C21C5A" w:rsidRPr="008A75A3">
        <w:rPr>
          <w:rFonts w:ascii="Sakkal Majalla" w:hAnsi="Sakkal Majalla" w:cs="Sakkal Majalla"/>
          <w:sz w:val="28"/>
          <w:szCs w:val="28"/>
          <w:rtl/>
          <w:lang w:bidi="ar-MA"/>
        </w:rPr>
        <w:t xml:space="preserve">. آفاق التعاون المغربي والمجموعات </w:t>
      </w:r>
      <w:proofErr w:type="spellStart"/>
      <w:r w:rsidR="00C21C5A" w:rsidRPr="008A75A3">
        <w:rPr>
          <w:rFonts w:ascii="Sakkal Majalla" w:hAnsi="Sakkal Majalla" w:cs="Sakkal Majalla"/>
          <w:sz w:val="28"/>
          <w:szCs w:val="28"/>
          <w:rtl/>
          <w:lang w:bidi="ar-MA"/>
        </w:rPr>
        <w:t>الجهوية</w:t>
      </w:r>
      <w:proofErr w:type="spellEnd"/>
      <w:r w:rsidR="00C21C5A" w:rsidRPr="008A75A3">
        <w:rPr>
          <w:rFonts w:ascii="Sakkal Majalla" w:hAnsi="Sakkal Majalla" w:cs="Sakkal Majalla"/>
          <w:sz w:val="28"/>
          <w:szCs w:val="28"/>
          <w:rtl/>
          <w:lang w:bidi="ar-MA"/>
        </w:rPr>
        <w:t xml:space="preserve"> الاقتصادية الإفريقية.</w:t>
      </w:r>
    </w:p>
    <w:p w:rsidR="007271FF" w:rsidRPr="008A75A3" w:rsidRDefault="008A75A3" w:rsidP="008A75A3">
      <w:pPr>
        <w:bidi/>
        <w:spacing w:after="0" w:line="360" w:lineRule="auto"/>
        <w:jc w:val="both"/>
        <w:rPr>
          <w:rFonts w:ascii="Sakkal Majalla" w:hAnsi="Sakkal Majalla" w:cs="Sakkal Majalla"/>
          <w:sz w:val="28"/>
          <w:szCs w:val="28"/>
          <w:rtl/>
          <w:lang w:bidi="ar-MA"/>
        </w:rPr>
      </w:pPr>
      <w:r>
        <w:rPr>
          <w:rFonts w:ascii="Sakkal Majalla" w:hAnsi="Sakkal Majalla" w:cs="Sakkal Majalla" w:hint="cs"/>
          <w:sz w:val="28"/>
          <w:szCs w:val="28"/>
          <w:rtl/>
          <w:lang w:bidi="ar-MA"/>
        </w:rPr>
        <w:t>11</w:t>
      </w:r>
      <w:r w:rsidR="007271FF" w:rsidRPr="008A75A3">
        <w:rPr>
          <w:rFonts w:ascii="Sakkal Majalla" w:hAnsi="Sakkal Majalla" w:cs="Sakkal Majalla"/>
          <w:color w:val="FF0000"/>
          <w:sz w:val="28"/>
          <w:szCs w:val="28"/>
          <w:rtl/>
          <w:lang w:bidi="ar-MA"/>
        </w:rPr>
        <w:t xml:space="preserve">. </w:t>
      </w:r>
      <w:r w:rsidR="007271FF" w:rsidRPr="00676956">
        <w:rPr>
          <w:rFonts w:ascii="Sakkal Majalla" w:hAnsi="Sakkal Majalla" w:cs="Sakkal Majalla"/>
          <w:sz w:val="28"/>
          <w:szCs w:val="28"/>
          <w:rtl/>
          <w:lang w:bidi="ar-MA"/>
        </w:rPr>
        <w:t>الدبلوماسية</w:t>
      </w:r>
      <w:r w:rsidR="00D617C8" w:rsidRPr="00676956">
        <w:rPr>
          <w:rFonts w:ascii="Sakkal Majalla" w:hAnsi="Sakkal Majalla" w:cs="Sakkal Majalla"/>
          <w:sz w:val="28"/>
          <w:szCs w:val="28"/>
          <w:rtl/>
          <w:lang w:bidi="ar-MA"/>
        </w:rPr>
        <w:t xml:space="preserve"> </w:t>
      </w:r>
      <w:proofErr w:type="gramStart"/>
      <w:r w:rsidR="00D617C8" w:rsidRPr="00676956">
        <w:rPr>
          <w:rFonts w:ascii="Sakkal Majalla" w:hAnsi="Sakkal Majalla" w:cs="Sakkal Majalla"/>
          <w:sz w:val="28"/>
          <w:szCs w:val="28"/>
          <w:rtl/>
          <w:lang w:bidi="ar-MA"/>
        </w:rPr>
        <w:t>الاقتصادية</w:t>
      </w:r>
      <w:r w:rsidR="007271FF" w:rsidRPr="008A75A3">
        <w:rPr>
          <w:rFonts w:ascii="Sakkal Majalla" w:hAnsi="Sakkal Majalla" w:cs="Sakkal Majalla"/>
          <w:sz w:val="28"/>
          <w:szCs w:val="28"/>
          <w:rtl/>
          <w:lang w:bidi="ar-MA"/>
        </w:rPr>
        <w:t xml:space="preserve"> </w:t>
      </w:r>
      <w:r w:rsidR="00D617C8" w:rsidRPr="008A75A3">
        <w:rPr>
          <w:rFonts w:ascii="Sakkal Majalla" w:hAnsi="Sakkal Majalla" w:cs="Sakkal Majalla"/>
          <w:sz w:val="28"/>
          <w:szCs w:val="28"/>
          <w:lang w:bidi="ar-MA"/>
        </w:rPr>
        <w:t>.</w:t>
      </w:r>
      <w:proofErr w:type="gramEnd"/>
    </w:p>
    <w:p w:rsidR="007271FF" w:rsidRPr="007271FF" w:rsidRDefault="007271FF" w:rsidP="007271FF">
      <w:pPr>
        <w:bidi/>
        <w:spacing w:line="360" w:lineRule="auto"/>
        <w:jc w:val="both"/>
        <w:rPr>
          <w:rFonts w:asciiTheme="majorBidi" w:hAnsiTheme="majorBidi" w:cstheme="majorBidi"/>
          <w:sz w:val="28"/>
          <w:szCs w:val="28"/>
          <w:rtl/>
          <w:lang w:bidi="ar-MA"/>
        </w:rPr>
      </w:pPr>
    </w:p>
    <w:p w:rsidR="00216ACF" w:rsidRDefault="00216ACF" w:rsidP="00216ACF">
      <w:pPr>
        <w:bidi/>
        <w:spacing w:line="360" w:lineRule="auto"/>
        <w:jc w:val="both"/>
        <w:rPr>
          <w:rFonts w:asciiTheme="majorBidi" w:hAnsiTheme="majorBidi" w:cstheme="majorBidi"/>
          <w:sz w:val="28"/>
          <w:szCs w:val="28"/>
          <w:rtl/>
          <w:lang w:bidi="ar-MA"/>
        </w:rPr>
      </w:pPr>
    </w:p>
    <w:p w:rsidR="00242935" w:rsidRDefault="00242935" w:rsidP="00242935">
      <w:pPr>
        <w:bidi/>
        <w:spacing w:line="360" w:lineRule="auto"/>
        <w:jc w:val="both"/>
        <w:rPr>
          <w:rFonts w:asciiTheme="majorBidi" w:hAnsiTheme="majorBidi" w:cstheme="majorBidi"/>
          <w:sz w:val="28"/>
          <w:szCs w:val="28"/>
          <w:rtl/>
          <w:lang w:bidi="ar-MA"/>
        </w:rPr>
      </w:pPr>
      <w:r>
        <w:rPr>
          <w:rFonts w:asciiTheme="majorBidi" w:hAnsiTheme="majorBidi" w:cstheme="majorBidi" w:hint="cs"/>
          <w:sz w:val="28"/>
          <w:szCs w:val="28"/>
          <w:rtl/>
          <w:lang w:bidi="ar-MA"/>
        </w:rPr>
        <w:t>.</w:t>
      </w:r>
    </w:p>
    <w:p w:rsidR="00242935" w:rsidRDefault="00242935" w:rsidP="00242935">
      <w:pPr>
        <w:bidi/>
        <w:spacing w:line="360" w:lineRule="auto"/>
        <w:jc w:val="both"/>
        <w:rPr>
          <w:rFonts w:asciiTheme="majorBidi" w:hAnsiTheme="majorBidi" w:cstheme="majorBidi"/>
          <w:sz w:val="28"/>
          <w:szCs w:val="28"/>
          <w:rtl/>
          <w:lang w:bidi="ar-MA"/>
        </w:rPr>
      </w:pPr>
    </w:p>
    <w:p w:rsidR="00770ECC" w:rsidRDefault="00770ECC" w:rsidP="00770ECC">
      <w:pPr>
        <w:bidi/>
        <w:spacing w:line="360" w:lineRule="auto"/>
        <w:jc w:val="both"/>
        <w:rPr>
          <w:rFonts w:asciiTheme="majorBidi" w:hAnsiTheme="majorBidi" w:cstheme="majorBidi"/>
          <w:sz w:val="28"/>
          <w:szCs w:val="28"/>
          <w:rtl/>
          <w:lang w:bidi="ar-MA"/>
        </w:rPr>
      </w:pPr>
    </w:p>
    <w:p w:rsidR="00835418" w:rsidRPr="00E168AF" w:rsidRDefault="00835418" w:rsidP="00835418">
      <w:pPr>
        <w:bidi/>
        <w:spacing w:line="360" w:lineRule="auto"/>
        <w:jc w:val="both"/>
        <w:rPr>
          <w:rFonts w:asciiTheme="majorBidi" w:hAnsiTheme="majorBidi" w:cstheme="majorBidi"/>
          <w:sz w:val="28"/>
          <w:szCs w:val="28"/>
          <w:rtl/>
          <w:lang w:bidi="ar-MA"/>
        </w:rPr>
      </w:pPr>
    </w:p>
    <w:p w:rsidR="003C7F19" w:rsidRDefault="003C7F19" w:rsidP="00E168AF">
      <w:pPr>
        <w:pStyle w:val="Paragraphedeliste"/>
        <w:spacing w:line="360" w:lineRule="auto"/>
        <w:jc w:val="both"/>
        <w:rPr>
          <w:rFonts w:asciiTheme="majorBidi" w:eastAsiaTheme="minorEastAsia" w:hAnsiTheme="majorBidi" w:cstheme="majorBidi"/>
          <w:sz w:val="28"/>
          <w:szCs w:val="28"/>
          <w:rtl/>
          <w:lang w:bidi="ar-MA"/>
        </w:rPr>
      </w:pPr>
    </w:p>
    <w:p w:rsidR="00805822" w:rsidRDefault="00805822" w:rsidP="003C7F19">
      <w:pPr>
        <w:pStyle w:val="Paragraphedeliste"/>
        <w:spacing w:line="360" w:lineRule="auto"/>
        <w:jc w:val="both"/>
        <w:rPr>
          <w:rFonts w:asciiTheme="majorBidi" w:eastAsiaTheme="minorEastAsia" w:hAnsiTheme="majorBidi" w:cstheme="majorBidi"/>
          <w:sz w:val="28"/>
          <w:szCs w:val="28"/>
          <w:rtl/>
          <w:lang w:bidi="ar-MA"/>
        </w:rPr>
      </w:pPr>
    </w:p>
    <w:p w:rsidR="0059004C" w:rsidRDefault="008A75A3" w:rsidP="008A75A3">
      <w:pPr>
        <w:pStyle w:val="Paragraphedeliste"/>
        <w:tabs>
          <w:tab w:val="left" w:pos="2676"/>
        </w:tabs>
        <w:spacing w:line="360" w:lineRule="auto"/>
        <w:jc w:val="both"/>
        <w:rPr>
          <w:rFonts w:asciiTheme="majorBidi" w:eastAsiaTheme="minorEastAsia" w:hAnsiTheme="majorBidi" w:cstheme="majorBidi"/>
          <w:sz w:val="28"/>
          <w:szCs w:val="28"/>
          <w:rtl/>
          <w:lang w:bidi="ar-MA"/>
        </w:rPr>
      </w:pPr>
      <w:r>
        <w:rPr>
          <w:rFonts w:asciiTheme="majorBidi" w:eastAsiaTheme="minorEastAsia" w:hAnsiTheme="majorBidi" w:cstheme="majorBidi"/>
          <w:sz w:val="28"/>
          <w:szCs w:val="28"/>
          <w:lang w:bidi="ar-MA"/>
        </w:rPr>
        <w:tab/>
      </w:r>
    </w:p>
    <w:p w:rsidR="008A75A3" w:rsidRDefault="008A75A3" w:rsidP="008A75A3">
      <w:pPr>
        <w:pStyle w:val="Paragraphedeliste"/>
        <w:tabs>
          <w:tab w:val="left" w:pos="2676"/>
        </w:tabs>
        <w:spacing w:line="360" w:lineRule="auto"/>
        <w:jc w:val="both"/>
        <w:rPr>
          <w:rFonts w:asciiTheme="majorBidi" w:eastAsiaTheme="minorEastAsia" w:hAnsiTheme="majorBidi" w:cstheme="majorBidi"/>
          <w:sz w:val="28"/>
          <w:szCs w:val="28"/>
          <w:rtl/>
          <w:lang w:bidi="ar-MA"/>
        </w:rPr>
      </w:pPr>
    </w:p>
    <w:p w:rsidR="008A75A3" w:rsidRDefault="008A75A3" w:rsidP="008A75A3">
      <w:pPr>
        <w:pStyle w:val="Paragraphedeliste"/>
        <w:tabs>
          <w:tab w:val="left" w:pos="2676"/>
        </w:tabs>
        <w:spacing w:line="360" w:lineRule="auto"/>
        <w:jc w:val="both"/>
        <w:rPr>
          <w:rFonts w:asciiTheme="majorBidi" w:eastAsiaTheme="minorEastAsia" w:hAnsiTheme="majorBidi" w:cstheme="majorBidi"/>
          <w:sz w:val="28"/>
          <w:szCs w:val="28"/>
          <w:rtl/>
          <w:lang w:bidi="ar-MA"/>
        </w:rPr>
      </w:pPr>
    </w:p>
    <w:p w:rsidR="0059004C" w:rsidRPr="00CD5B77" w:rsidRDefault="0059004C" w:rsidP="0059004C">
      <w:pPr>
        <w:shd w:val="clear" w:color="auto" w:fill="FFFFFF"/>
        <w:bidi/>
        <w:spacing w:after="0" w:line="240" w:lineRule="auto"/>
        <w:ind w:firstLine="708"/>
        <w:jc w:val="right"/>
        <w:rPr>
          <w:rFonts w:asciiTheme="majorBidi" w:eastAsia="Times New Roman" w:hAnsiTheme="majorBidi" w:cstheme="majorBidi"/>
          <w:color w:val="222222"/>
          <w:sz w:val="28"/>
          <w:szCs w:val="28"/>
          <w:u w:val="single"/>
          <w:lang w:bidi="ar-MA"/>
        </w:rPr>
      </w:pPr>
      <w:r w:rsidRPr="00CD5B77">
        <w:rPr>
          <w:rFonts w:asciiTheme="majorBidi" w:eastAsia="Times New Roman" w:hAnsiTheme="majorBidi" w:cstheme="majorBidi"/>
          <w:b/>
          <w:bCs/>
          <w:color w:val="222222"/>
          <w:sz w:val="28"/>
          <w:szCs w:val="28"/>
          <w:u w:val="single"/>
          <w:lang w:bidi="ar-MA"/>
        </w:rPr>
        <w:lastRenderedPageBreak/>
        <w:t>Première page </w:t>
      </w:r>
      <w:r w:rsidRPr="00CD5B77">
        <w:rPr>
          <w:rFonts w:asciiTheme="majorBidi" w:eastAsia="Times New Roman" w:hAnsiTheme="majorBidi" w:cstheme="majorBidi"/>
          <w:color w:val="222222"/>
          <w:sz w:val="28"/>
          <w:szCs w:val="28"/>
          <w:u w:val="single"/>
          <w:lang w:bidi="ar-MA"/>
        </w:rPr>
        <w:t>:</w:t>
      </w:r>
    </w:p>
    <w:p w:rsidR="0059004C" w:rsidRPr="00CD5B77" w:rsidRDefault="0059004C" w:rsidP="0059004C">
      <w:pPr>
        <w:shd w:val="clear" w:color="auto" w:fill="FFFFFF"/>
        <w:bidi/>
        <w:spacing w:after="0" w:line="240" w:lineRule="auto"/>
        <w:ind w:firstLine="708"/>
        <w:jc w:val="right"/>
        <w:rPr>
          <w:rFonts w:asciiTheme="majorBidi" w:eastAsia="Times New Roman" w:hAnsiTheme="majorBidi" w:cstheme="majorBidi"/>
          <w:color w:val="222222"/>
          <w:sz w:val="28"/>
          <w:szCs w:val="28"/>
          <w:lang w:bidi="ar-MA"/>
        </w:rPr>
      </w:pPr>
    </w:p>
    <w:p w:rsidR="0059004C" w:rsidRDefault="0059004C" w:rsidP="0059004C">
      <w:pPr>
        <w:shd w:val="clear" w:color="auto" w:fill="FFFFFF"/>
        <w:bidi/>
        <w:spacing w:after="0" w:line="240" w:lineRule="auto"/>
        <w:ind w:firstLine="708"/>
        <w:jc w:val="right"/>
        <w:rPr>
          <w:rFonts w:ascii="Simplified Arabic" w:eastAsia="Times New Roman" w:hAnsi="Simplified Arabic" w:cs="Simplified Arabic"/>
          <w:color w:val="222222"/>
          <w:sz w:val="28"/>
          <w:szCs w:val="28"/>
          <w:lang w:bidi="ar-MA"/>
        </w:rPr>
      </w:pPr>
      <w:r>
        <w:rPr>
          <w:rFonts w:ascii="Simplified Arabic" w:eastAsia="Times New Roman" w:hAnsi="Simplified Arabic" w:cs="Simplified Arabic"/>
          <w:color w:val="222222"/>
          <w:sz w:val="28"/>
          <w:szCs w:val="28"/>
          <w:lang w:bidi="ar-MA"/>
        </w:rPr>
        <w:t xml:space="preserve"> </w:t>
      </w:r>
    </w:p>
    <w:p w:rsidR="00717598" w:rsidRDefault="00717598" w:rsidP="0059004C">
      <w:pPr>
        <w:jc w:val="center"/>
        <w:rPr>
          <w:rFonts w:asciiTheme="majorBidi" w:hAnsiTheme="majorBidi" w:cstheme="majorBidi"/>
          <w:sz w:val="24"/>
          <w:szCs w:val="24"/>
        </w:rPr>
      </w:pPr>
    </w:p>
    <w:p w:rsidR="00717598" w:rsidRDefault="00717598" w:rsidP="0059004C">
      <w:pPr>
        <w:jc w:val="center"/>
        <w:rPr>
          <w:rFonts w:asciiTheme="majorBidi" w:hAnsiTheme="majorBidi" w:cstheme="majorBidi"/>
          <w:sz w:val="24"/>
          <w:szCs w:val="24"/>
        </w:rPr>
      </w:pPr>
    </w:p>
    <w:p w:rsidR="0059004C" w:rsidRPr="00264D6A" w:rsidRDefault="0059004C" w:rsidP="0059004C">
      <w:pPr>
        <w:jc w:val="center"/>
        <w:rPr>
          <w:rFonts w:asciiTheme="majorBidi" w:hAnsiTheme="majorBidi" w:cstheme="majorBidi"/>
          <w:sz w:val="24"/>
          <w:szCs w:val="24"/>
          <w:rtl/>
          <w:lang w:val="fr-BE"/>
        </w:rPr>
      </w:pPr>
      <w:r w:rsidRPr="00264D6A">
        <w:rPr>
          <w:rFonts w:asciiTheme="majorBidi" w:hAnsiTheme="majorBidi" w:cstheme="majorBidi"/>
          <w:sz w:val="24"/>
          <w:szCs w:val="24"/>
        </w:rPr>
        <w:t>[</w:t>
      </w:r>
      <w:r w:rsidRPr="00264D6A">
        <w:rPr>
          <w:rFonts w:asciiTheme="majorBidi" w:hAnsiTheme="majorBidi" w:cstheme="majorBidi"/>
          <w:sz w:val="24"/>
          <w:szCs w:val="24"/>
          <w:lang w:val="fr-BE"/>
        </w:rPr>
        <w:t>Prénom, NOM de l’auteur 1</w:t>
      </w:r>
      <w:r w:rsidRPr="00264D6A">
        <w:rPr>
          <w:rFonts w:asciiTheme="majorBidi" w:hAnsiTheme="majorBidi" w:cstheme="majorBidi"/>
          <w:sz w:val="24"/>
          <w:szCs w:val="24"/>
        </w:rPr>
        <w:t>]</w:t>
      </w:r>
    </w:p>
    <w:p w:rsidR="0059004C" w:rsidRPr="00264D6A" w:rsidRDefault="0059004C" w:rsidP="0059004C">
      <w:pPr>
        <w:jc w:val="center"/>
        <w:rPr>
          <w:rFonts w:asciiTheme="majorBidi" w:hAnsiTheme="majorBidi" w:cstheme="majorBidi"/>
          <w:sz w:val="24"/>
          <w:szCs w:val="24"/>
        </w:rPr>
      </w:pPr>
      <w:r w:rsidRPr="00264D6A">
        <w:rPr>
          <w:rFonts w:asciiTheme="majorBidi" w:hAnsiTheme="majorBidi" w:cstheme="majorBidi"/>
          <w:sz w:val="24"/>
          <w:szCs w:val="24"/>
        </w:rPr>
        <w:t>[Fonctions]</w:t>
      </w:r>
    </w:p>
    <w:p w:rsidR="0059004C" w:rsidRPr="00264D6A" w:rsidRDefault="0059004C" w:rsidP="0059004C">
      <w:pPr>
        <w:jc w:val="center"/>
        <w:rPr>
          <w:rFonts w:asciiTheme="majorBidi" w:hAnsiTheme="majorBidi" w:cstheme="majorBidi"/>
          <w:sz w:val="24"/>
          <w:szCs w:val="24"/>
        </w:rPr>
      </w:pPr>
      <w:r w:rsidRPr="00264D6A">
        <w:rPr>
          <w:rFonts w:asciiTheme="majorBidi" w:hAnsiTheme="majorBidi" w:cstheme="majorBidi"/>
          <w:sz w:val="24"/>
          <w:szCs w:val="24"/>
        </w:rPr>
        <w:t xml:space="preserve"> [Adresse complète]</w:t>
      </w:r>
    </w:p>
    <w:p w:rsidR="0059004C" w:rsidRDefault="0059004C" w:rsidP="0059004C">
      <w:pPr>
        <w:jc w:val="center"/>
        <w:rPr>
          <w:rFonts w:asciiTheme="majorBidi" w:hAnsiTheme="majorBidi" w:cstheme="majorBidi"/>
          <w:sz w:val="24"/>
          <w:szCs w:val="24"/>
        </w:rPr>
      </w:pPr>
      <w:r w:rsidRPr="00264D6A">
        <w:rPr>
          <w:rFonts w:asciiTheme="majorBidi" w:hAnsiTheme="majorBidi" w:cstheme="majorBidi"/>
          <w:sz w:val="24"/>
          <w:szCs w:val="24"/>
        </w:rPr>
        <w:t xml:space="preserve"> [Adresse électronique]</w:t>
      </w:r>
    </w:p>
    <w:p w:rsidR="0059004C" w:rsidRPr="00264D6A" w:rsidRDefault="0059004C" w:rsidP="0059004C">
      <w:pPr>
        <w:jc w:val="center"/>
        <w:rPr>
          <w:rFonts w:asciiTheme="majorBidi" w:hAnsiTheme="majorBidi" w:cstheme="majorBidi"/>
          <w:sz w:val="24"/>
          <w:szCs w:val="24"/>
        </w:rPr>
      </w:pPr>
      <w:r w:rsidRPr="00264D6A">
        <w:rPr>
          <w:rFonts w:asciiTheme="majorBidi" w:hAnsiTheme="majorBidi" w:cstheme="majorBidi"/>
          <w:sz w:val="24"/>
          <w:szCs w:val="24"/>
        </w:rPr>
        <w:t>[Téléphone]</w:t>
      </w:r>
    </w:p>
    <w:p w:rsidR="0059004C" w:rsidRPr="00264D6A" w:rsidRDefault="0059004C" w:rsidP="0059004C">
      <w:pPr>
        <w:jc w:val="center"/>
        <w:rPr>
          <w:rFonts w:asciiTheme="majorBidi" w:hAnsiTheme="majorBidi" w:cstheme="majorBidi"/>
          <w:sz w:val="24"/>
          <w:szCs w:val="24"/>
        </w:rPr>
      </w:pPr>
    </w:p>
    <w:p w:rsidR="0059004C" w:rsidRDefault="0059004C" w:rsidP="0059004C">
      <w:pPr>
        <w:shd w:val="clear" w:color="auto" w:fill="FFFFFF"/>
        <w:bidi/>
        <w:spacing w:after="0" w:line="240" w:lineRule="auto"/>
        <w:ind w:firstLine="708"/>
        <w:rPr>
          <w:rFonts w:ascii="Simplified Arabic" w:eastAsia="Times New Roman" w:hAnsi="Simplified Arabic" w:cs="Simplified Arabic"/>
          <w:color w:val="222222"/>
          <w:sz w:val="28"/>
          <w:szCs w:val="28"/>
          <w:lang w:bidi="ar-MA"/>
        </w:rPr>
      </w:pPr>
    </w:p>
    <w:p w:rsidR="0059004C" w:rsidRDefault="0059004C" w:rsidP="0059004C">
      <w:pPr>
        <w:shd w:val="clear" w:color="auto" w:fill="FFFFFF"/>
        <w:bidi/>
        <w:spacing w:after="0" w:line="240" w:lineRule="auto"/>
        <w:ind w:firstLine="708"/>
        <w:rPr>
          <w:rFonts w:ascii="Simplified Arabic" w:eastAsia="Times New Roman" w:hAnsi="Simplified Arabic" w:cs="Simplified Arabic"/>
          <w:color w:val="222222"/>
          <w:sz w:val="28"/>
          <w:szCs w:val="28"/>
          <w:lang w:bidi="ar-MA"/>
        </w:rPr>
      </w:pPr>
    </w:p>
    <w:p w:rsidR="0059004C" w:rsidRDefault="0059004C" w:rsidP="0059004C">
      <w:pPr>
        <w:shd w:val="clear" w:color="auto" w:fill="FFFFFF"/>
        <w:bidi/>
        <w:spacing w:after="0" w:line="240" w:lineRule="auto"/>
        <w:ind w:firstLine="708"/>
        <w:rPr>
          <w:rFonts w:ascii="Simplified Arabic" w:eastAsia="Times New Roman" w:hAnsi="Simplified Arabic" w:cs="Simplified Arabic"/>
          <w:color w:val="222222"/>
          <w:sz w:val="28"/>
          <w:szCs w:val="28"/>
          <w:lang w:bidi="ar-MA"/>
        </w:rPr>
      </w:pPr>
    </w:p>
    <w:p w:rsidR="0059004C" w:rsidRDefault="0059004C" w:rsidP="0059004C">
      <w:pPr>
        <w:shd w:val="clear" w:color="auto" w:fill="FFFFFF"/>
        <w:bidi/>
        <w:spacing w:after="0" w:line="240" w:lineRule="auto"/>
        <w:ind w:firstLine="708"/>
        <w:rPr>
          <w:rFonts w:ascii="Simplified Arabic" w:eastAsia="Times New Roman" w:hAnsi="Simplified Arabic" w:cs="Simplified Arabic"/>
          <w:color w:val="222222"/>
          <w:sz w:val="28"/>
          <w:szCs w:val="28"/>
          <w:lang w:bidi="ar-MA"/>
        </w:rPr>
      </w:pPr>
    </w:p>
    <w:p w:rsidR="0059004C" w:rsidRDefault="0059004C" w:rsidP="0059004C">
      <w:pPr>
        <w:shd w:val="clear" w:color="auto" w:fill="FFFFFF"/>
        <w:bidi/>
        <w:spacing w:after="0" w:line="240" w:lineRule="auto"/>
        <w:ind w:firstLine="708"/>
        <w:rPr>
          <w:rFonts w:ascii="Simplified Arabic" w:eastAsia="Times New Roman" w:hAnsi="Simplified Arabic" w:cs="Simplified Arabic"/>
          <w:color w:val="222222"/>
          <w:sz w:val="28"/>
          <w:szCs w:val="28"/>
          <w:lang w:bidi="ar-MA"/>
        </w:rPr>
      </w:pPr>
    </w:p>
    <w:p w:rsidR="0059004C" w:rsidRDefault="0059004C" w:rsidP="0059004C">
      <w:pPr>
        <w:shd w:val="clear" w:color="auto" w:fill="FFFFFF"/>
        <w:bidi/>
        <w:spacing w:after="0" w:line="240" w:lineRule="auto"/>
        <w:ind w:firstLine="708"/>
        <w:rPr>
          <w:rFonts w:ascii="Simplified Arabic" w:eastAsia="Times New Roman" w:hAnsi="Simplified Arabic" w:cs="Simplified Arabic"/>
          <w:color w:val="222222"/>
          <w:sz w:val="28"/>
          <w:szCs w:val="28"/>
          <w:lang w:bidi="ar-MA"/>
        </w:rPr>
      </w:pPr>
    </w:p>
    <w:p w:rsidR="0059004C" w:rsidRDefault="0059004C" w:rsidP="0059004C">
      <w:pPr>
        <w:shd w:val="clear" w:color="auto" w:fill="FFFFFF"/>
        <w:bidi/>
        <w:spacing w:after="0" w:line="240" w:lineRule="auto"/>
        <w:ind w:firstLine="708"/>
        <w:rPr>
          <w:rFonts w:ascii="Simplified Arabic" w:eastAsia="Times New Roman" w:hAnsi="Simplified Arabic" w:cs="Simplified Arabic"/>
          <w:color w:val="222222"/>
          <w:sz w:val="28"/>
          <w:szCs w:val="28"/>
          <w:lang w:bidi="ar-MA"/>
        </w:rPr>
      </w:pPr>
    </w:p>
    <w:p w:rsidR="0059004C" w:rsidRDefault="0059004C" w:rsidP="0059004C">
      <w:pPr>
        <w:shd w:val="clear" w:color="auto" w:fill="FFFFFF"/>
        <w:bidi/>
        <w:spacing w:after="0" w:line="240" w:lineRule="auto"/>
        <w:ind w:firstLine="708"/>
        <w:rPr>
          <w:rFonts w:ascii="Simplified Arabic" w:eastAsia="Times New Roman" w:hAnsi="Simplified Arabic" w:cs="Simplified Arabic"/>
          <w:color w:val="222222"/>
          <w:sz w:val="28"/>
          <w:szCs w:val="28"/>
          <w:lang w:bidi="ar-MA"/>
        </w:rPr>
      </w:pPr>
    </w:p>
    <w:p w:rsidR="0059004C" w:rsidRDefault="0059004C" w:rsidP="0059004C">
      <w:pPr>
        <w:shd w:val="clear" w:color="auto" w:fill="FFFFFF"/>
        <w:bidi/>
        <w:spacing w:after="0" w:line="240" w:lineRule="auto"/>
        <w:rPr>
          <w:rFonts w:ascii="Simplified Arabic" w:eastAsia="Times New Roman" w:hAnsi="Simplified Arabic" w:cs="Simplified Arabic"/>
          <w:color w:val="222222"/>
          <w:sz w:val="28"/>
          <w:szCs w:val="28"/>
          <w:lang w:bidi="ar-MA"/>
        </w:rPr>
      </w:pPr>
    </w:p>
    <w:p w:rsidR="0059004C" w:rsidRDefault="0059004C" w:rsidP="0059004C">
      <w:pPr>
        <w:shd w:val="clear" w:color="auto" w:fill="FFFFFF"/>
        <w:bidi/>
        <w:spacing w:after="0" w:line="240" w:lineRule="auto"/>
        <w:ind w:firstLine="708"/>
        <w:rPr>
          <w:rFonts w:ascii="Simplified Arabic" w:eastAsia="Times New Roman" w:hAnsi="Simplified Arabic" w:cs="Simplified Arabic"/>
          <w:color w:val="222222"/>
          <w:sz w:val="28"/>
          <w:szCs w:val="28"/>
          <w:rtl/>
          <w:lang w:bidi="ar-MA"/>
        </w:rPr>
      </w:pPr>
    </w:p>
    <w:p w:rsidR="0059004C" w:rsidRDefault="0059004C" w:rsidP="0059004C">
      <w:pPr>
        <w:shd w:val="clear" w:color="auto" w:fill="FFFFFF"/>
        <w:bidi/>
        <w:spacing w:after="0" w:line="240" w:lineRule="auto"/>
        <w:ind w:firstLine="708"/>
        <w:rPr>
          <w:rFonts w:ascii="Simplified Arabic" w:eastAsia="Times New Roman" w:hAnsi="Simplified Arabic" w:cs="Simplified Arabic"/>
          <w:color w:val="222222"/>
          <w:sz w:val="28"/>
          <w:szCs w:val="28"/>
          <w:rtl/>
          <w:lang w:bidi="ar-MA"/>
        </w:rPr>
      </w:pPr>
    </w:p>
    <w:p w:rsidR="0059004C" w:rsidRDefault="0059004C" w:rsidP="0059004C">
      <w:pPr>
        <w:shd w:val="clear" w:color="auto" w:fill="FFFFFF"/>
        <w:bidi/>
        <w:spacing w:after="0" w:line="240" w:lineRule="auto"/>
        <w:ind w:firstLine="708"/>
        <w:rPr>
          <w:rFonts w:ascii="Simplified Arabic" w:eastAsia="Times New Roman" w:hAnsi="Simplified Arabic" w:cs="Simplified Arabic"/>
          <w:color w:val="222222"/>
          <w:sz w:val="28"/>
          <w:szCs w:val="28"/>
          <w:rtl/>
          <w:lang w:bidi="ar-MA"/>
        </w:rPr>
      </w:pPr>
    </w:p>
    <w:p w:rsidR="0059004C" w:rsidRDefault="0059004C" w:rsidP="0059004C">
      <w:pPr>
        <w:shd w:val="clear" w:color="auto" w:fill="FFFFFF"/>
        <w:bidi/>
        <w:spacing w:after="0" w:line="240" w:lineRule="auto"/>
        <w:ind w:firstLine="708"/>
        <w:rPr>
          <w:rFonts w:ascii="Simplified Arabic" w:eastAsia="Times New Roman" w:hAnsi="Simplified Arabic" w:cs="Simplified Arabic"/>
          <w:color w:val="222222"/>
          <w:sz w:val="28"/>
          <w:szCs w:val="28"/>
          <w:rtl/>
          <w:lang w:bidi="ar-MA"/>
        </w:rPr>
      </w:pPr>
    </w:p>
    <w:p w:rsidR="0059004C" w:rsidRDefault="0059004C" w:rsidP="0059004C">
      <w:pPr>
        <w:shd w:val="clear" w:color="auto" w:fill="FFFFFF"/>
        <w:bidi/>
        <w:spacing w:after="0" w:line="240" w:lineRule="auto"/>
        <w:ind w:firstLine="708"/>
        <w:rPr>
          <w:rFonts w:ascii="Simplified Arabic" w:eastAsia="Times New Roman" w:hAnsi="Simplified Arabic" w:cs="Simplified Arabic"/>
          <w:color w:val="222222"/>
          <w:sz w:val="28"/>
          <w:szCs w:val="28"/>
          <w:rtl/>
          <w:lang w:bidi="ar-MA"/>
        </w:rPr>
      </w:pPr>
    </w:p>
    <w:p w:rsidR="0059004C" w:rsidRDefault="0059004C" w:rsidP="0059004C">
      <w:pPr>
        <w:shd w:val="clear" w:color="auto" w:fill="FFFFFF"/>
        <w:bidi/>
        <w:spacing w:after="0" w:line="240" w:lineRule="auto"/>
        <w:ind w:firstLine="708"/>
        <w:rPr>
          <w:rFonts w:ascii="Simplified Arabic" w:eastAsia="Times New Roman" w:hAnsi="Simplified Arabic" w:cs="Simplified Arabic"/>
          <w:color w:val="222222"/>
          <w:sz w:val="28"/>
          <w:szCs w:val="28"/>
          <w:lang w:bidi="ar-MA"/>
        </w:rPr>
      </w:pPr>
    </w:p>
    <w:p w:rsidR="00580445" w:rsidRDefault="00580445" w:rsidP="00580445">
      <w:pPr>
        <w:shd w:val="clear" w:color="auto" w:fill="FFFFFF"/>
        <w:bidi/>
        <w:spacing w:after="0" w:line="240" w:lineRule="auto"/>
        <w:ind w:firstLine="708"/>
        <w:rPr>
          <w:rFonts w:ascii="Simplified Arabic" w:eastAsia="Times New Roman" w:hAnsi="Simplified Arabic" w:cs="Simplified Arabic"/>
          <w:color w:val="222222"/>
          <w:sz w:val="28"/>
          <w:szCs w:val="28"/>
          <w:lang w:bidi="ar-MA"/>
        </w:rPr>
      </w:pPr>
    </w:p>
    <w:p w:rsidR="00717598" w:rsidRDefault="00717598" w:rsidP="00717598">
      <w:pPr>
        <w:shd w:val="clear" w:color="auto" w:fill="FFFFFF"/>
        <w:bidi/>
        <w:spacing w:after="0" w:line="240" w:lineRule="auto"/>
        <w:ind w:firstLine="708"/>
        <w:rPr>
          <w:rFonts w:ascii="Simplified Arabic" w:eastAsia="Times New Roman" w:hAnsi="Simplified Arabic" w:cs="Simplified Arabic"/>
          <w:color w:val="222222"/>
          <w:sz w:val="28"/>
          <w:szCs w:val="28"/>
          <w:lang w:bidi="ar-MA"/>
        </w:rPr>
      </w:pPr>
    </w:p>
    <w:p w:rsidR="00717598" w:rsidRDefault="00717598" w:rsidP="00717598">
      <w:pPr>
        <w:shd w:val="clear" w:color="auto" w:fill="FFFFFF"/>
        <w:bidi/>
        <w:spacing w:after="0" w:line="240" w:lineRule="auto"/>
        <w:ind w:firstLine="708"/>
        <w:rPr>
          <w:rFonts w:ascii="Simplified Arabic" w:eastAsia="Times New Roman" w:hAnsi="Simplified Arabic" w:cs="Simplified Arabic"/>
          <w:color w:val="222222"/>
          <w:sz w:val="28"/>
          <w:szCs w:val="28"/>
          <w:lang w:bidi="ar-MA"/>
        </w:rPr>
      </w:pPr>
    </w:p>
    <w:p w:rsidR="00580445" w:rsidRDefault="00580445" w:rsidP="00580445">
      <w:pPr>
        <w:shd w:val="clear" w:color="auto" w:fill="FFFFFF"/>
        <w:bidi/>
        <w:spacing w:after="0" w:line="240" w:lineRule="auto"/>
        <w:ind w:firstLine="708"/>
        <w:rPr>
          <w:rFonts w:ascii="Simplified Arabic" w:eastAsia="Times New Roman" w:hAnsi="Simplified Arabic" w:cs="Simplified Arabic"/>
          <w:color w:val="222222"/>
          <w:sz w:val="28"/>
          <w:szCs w:val="28"/>
          <w:lang w:bidi="ar-MA"/>
        </w:rPr>
      </w:pPr>
    </w:p>
    <w:p w:rsidR="0059004C" w:rsidRPr="00CD5B77" w:rsidRDefault="0059004C" w:rsidP="0059004C">
      <w:pPr>
        <w:shd w:val="clear" w:color="auto" w:fill="FFFFFF"/>
        <w:bidi/>
        <w:spacing w:after="0" w:line="240" w:lineRule="auto"/>
        <w:ind w:firstLine="708"/>
        <w:jc w:val="right"/>
        <w:rPr>
          <w:rFonts w:asciiTheme="majorBidi" w:eastAsia="Times New Roman" w:hAnsiTheme="majorBidi" w:cstheme="majorBidi"/>
          <w:color w:val="222222"/>
          <w:sz w:val="28"/>
          <w:szCs w:val="28"/>
          <w:u w:val="single"/>
          <w:lang w:bidi="ar-MA"/>
        </w:rPr>
      </w:pPr>
      <w:r w:rsidRPr="00CD5B77">
        <w:rPr>
          <w:rFonts w:asciiTheme="majorBidi" w:eastAsia="Times New Roman" w:hAnsiTheme="majorBidi" w:cstheme="majorBidi"/>
          <w:b/>
          <w:bCs/>
          <w:color w:val="222222"/>
          <w:sz w:val="28"/>
          <w:szCs w:val="28"/>
          <w:u w:val="single"/>
          <w:lang w:bidi="ar-MA"/>
        </w:rPr>
        <w:t>Deuxième page </w:t>
      </w:r>
      <w:r w:rsidRPr="00CD5B77">
        <w:rPr>
          <w:rFonts w:asciiTheme="majorBidi" w:eastAsia="Times New Roman" w:hAnsiTheme="majorBidi" w:cstheme="majorBidi"/>
          <w:color w:val="222222"/>
          <w:sz w:val="28"/>
          <w:szCs w:val="28"/>
          <w:u w:val="single"/>
          <w:lang w:bidi="ar-MA"/>
        </w:rPr>
        <w:t>:</w:t>
      </w:r>
    </w:p>
    <w:p w:rsidR="0059004C" w:rsidRDefault="0059004C" w:rsidP="0059004C">
      <w:pPr>
        <w:shd w:val="clear" w:color="auto" w:fill="FFFFFF"/>
        <w:bidi/>
        <w:spacing w:after="0" w:line="240" w:lineRule="auto"/>
        <w:ind w:firstLine="708"/>
        <w:jc w:val="right"/>
        <w:rPr>
          <w:rFonts w:asciiTheme="majorBidi" w:eastAsia="Times New Roman" w:hAnsiTheme="majorBidi" w:cstheme="majorBidi"/>
          <w:color w:val="222222"/>
          <w:sz w:val="28"/>
          <w:szCs w:val="28"/>
          <w:lang w:bidi="ar-MA"/>
        </w:rPr>
      </w:pPr>
    </w:p>
    <w:p w:rsidR="0059004C" w:rsidRDefault="0059004C" w:rsidP="0059004C">
      <w:pPr>
        <w:pStyle w:val="Titre4"/>
        <w:rPr>
          <w:rFonts w:asciiTheme="majorBidi" w:hAnsiTheme="majorBidi"/>
          <w:sz w:val="24"/>
          <w:szCs w:val="24"/>
        </w:rPr>
      </w:pPr>
      <w:r w:rsidRPr="00CD5B77">
        <w:rPr>
          <w:rFonts w:asciiTheme="majorBidi" w:hAnsiTheme="majorBidi"/>
          <w:sz w:val="24"/>
          <w:szCs w:val="24"/>
        </w:rPr>
        <w:t>Résumé</w:t>
      </w:r>
      <w:r>
        <w:rPr>
          <w:rFonts w:asciiTheme="majorBidi" w:hAnsiTheme="majorBidi"/>
          <w:sz w:val="24"/>
          <w:szCs w:val="24"/>
        </w:rPr>
        <w:t> :</w:t>
      </w:r>
    </w:p>
    <w:p w:rsidR="0059004C" w:rsidRPr="00CD5B77" w:rsidRDefault="0059004C" w:rsidP="0059004C"/>
    <w:p w:rsidR="0059004C" w:rsidRPr="00CD5B77" w:rsidRDefault="0059004C" w:rsidP="0059004C">
      <w:pPr>
        <w:rPr>
          <w:rFonts w:asciiTheme="majorBidi" w:hAnsiTheme="majorBidi" w:cstheme="majorBidi"/>
          <w:b/>
          <w:bCs/>
          <w:sz w:val="24"/>
          <w:szCs w:val="24"/>
          <w:lang w:val="fr-BE"/>
        </w:rPr>
      </w:pPr>
      <w:r w:rsidRPr="00CD5B77">
        <w:rPr>
          <w:rFonts w:asciiTheme="majorBidi" w:hAnsiTheme="majorBidi" w:cstheme="majorBidi"/>
          <w:b/>
          <w:bCs/>
          <w:sz w:val="24"/>
          <w:szCs w:val="24"/>
        </w:rPr>
        <w:t>[Titre de l’article en français</w:t>
      </w:r>
      <w:r w:rsidRPr="00CD5B77">
        <w:rPr>
          <w:rFonts w:asciiTheme="majorBidi" w:hAnsiTheme="majorBidi" w:cstheme="majorBidi"/>
          <w:b/>
          <w:bCs/>
          <w:sz w:val="24"/>
          <w:szCs w:val="24"/>
          <w:lang w:val="fr-BE"/>
        </w:rPr>
        <w:t>]</w:t>
      </w:r>
    </w:p>
    <w:p w:rsidR="0059004C" w:rsidRPr="00CD5B77" w:rsidRDefault="0059004C" w:rsidP="0059004C">
      <w:pPr>
        <w:rPr>
          <w:rFonts w:asciiTheme="majorBidi" w:hAnsiTheme="majorBidi" w:cstheme="majorBidi"/>
          <w:sz w:val="24"/>
          <w:szCs w:val="24"/>
        </w:rPr>
      </w:pPr>
    </w:p>
    <w:p w:rsidR="0059004C" w:rsidRPr="00CD5B77" w:rsidRDefault="0059004C" w:rsidP="0059004C">
      <w:pPr>
        <w:rPr>
          <w:rFonts w:asciiTheme="majorBidi" w:hAnsiTheme="majorBidi" w:cstheme="majorBidi"/>
          <w:sz w:val="24"/>
          <w:szCs w:val="24"/>
        </w:rPr>
      </w:pPr>
      <w:r w:rsidRPr="00CD5B77">
        <w:rPr>
          <w:rFonts w:asciiTheme="majorBidi" w:hAnsiTheme="majorBidi" w:cstheme="majorBidi"/>
          <w:sz w:val="24"/>
          <w:szCs w:val="24"/>
        </w:rPr>
        <w:t>[Résumé de l’article en français</w:t>
      </w:r>
      <w:r>
        <w:rPr>
          <w:rFonts w:asciiTheme="majorBidi" w:hAnsiTheme="majorBidi" w:cstheme="majorBidi" w:hint="cs"/>
          <w:sz w:val="24"/>
          <w:szCs w:val="24"/>
          <w:rtl/>
        </w:rPr>
        <w:t>,</w:t>
      </w:r>
      <w:r>
        <w:rPr>
          <w:rFonts w:asciiTheme="majorBidi" w:hAnsiTheme="majorBidi" w:cstheme="majorBidi"/>
          <w:sz w:val="24"/>
          <w:szCs w:val="24"/>
        </w:rPr>
        <w:t xml:space="preserve"> Maximum 10 lignes</w:t>
      </w:r>
      <w:r w:rsidRPr="00CD5B77">
        <w:rPr>
          <w:rFonts w:asciiTheme="majorBidi" w:hAnsiTheme="majorBidi" w:cstheme="majorBidi"/>
          <w:sz w:val="24"/>
          <w:szCs w:val="24"/>
          <w:lang w:val="fr-BE"/>
        </w:rPr>
        <w:t>]</w:t>
      </w:r>
    </w:p>
    <w:p w:rsidR="0059004C" w:rsidRPr="00CD5B77" w:rsidRDefault="0059004C" w:rsidP="0059004C">
      <w:pPr>
        <w:rPr>
          <w:rFonts w:asciiTheme="majorBidi" w:hAnsiTheme="majorBidi" w:cstheme="majorBidi"/>
          <w:sz w:val="24"/>
          <w:szCs w:val="24"/>
        </w:rPr>
      </w:pPr>
    </w:p>
    <w:p w:rsidR="0059004C" w:rsidRPr="00CD5B77" w:rsidRDefault="0059004C" w:rsidP="0059004C">
      <w:pPr>
        <w:rPr>
          <w:rFonts w:asciiTheme="majorBidi" w:hAnsiTheme="majorBidi" w:cstheme="majorBidi"/>
          <w:sz w:val="24"/>
          <w:szCs w:val="24"/>
        </w:rPr>
      </w:pPr>
      <w:r w:rsidRPr="00CD5B77">
        <w:rPr>
          <w:rFonts w:asciiTheme="majorBidi" w:hAnsiTheme="majorBidi" w:cstheme="majorBidi"/>
          <w:b/>
          <w:bCs/>
          <w:sz w:val="24"/>
          <w:szCs w:val="24"/>
        </w:rPr>
        <w:t>Mots-clés :</w:t>
      </w:r>
      <w:r w:rsidRPr="00CD5B77">
        <w:rPr>
          <w:rFonts w:asciiTheme="majorBidi" w:hAnsiTheme="majorBidi" w:cstheme="majorBidi"/>
          <w:sz w:val="24"/>
          <w:szCs w:val="24"/>
        </w:rPr>
        <w:t xml:space="preserve"> </w:t>
      </w:r>
      <w:r>
        <w:rPr>
          <w:rFonts w:asciiTheme="majorBidi" w:hAnsiTheme="majorBidi" w:cstheme="majorBidi"/>
          <w:sz w:val="24"/>
          <w:szCs w:val="24"/>
        </w:rPr>
        <w:t>...</w:t>
      </w:r>
      <w:r w:rsidRPr="00CD5B77">
        <w:rPr>
          <w:rFonts w:asciiTheme="majorBidi" w:hAnsiTheme="majorBidi" w:cstheme="majorBidi"/>
          <w:sz w:val="24"/>
          <w:szCs w:val="24"/>
        </w:rPr>
        <w:t>….</w:t>
      </w:r>
      <w:r>
        <w:rPr>
          <w:rFonts w:asciiTheme="majorBidi" w:hAnsiTheme="majorBidi" w:cstheme="majorBidi"/>
          <w:sz w:val="24"/>
          <w:szCs w:val="24"/>
        </w:rPr>
        <w:t xml:space="preserve"> (Maximum 6 mots)</w:t>
      </w:r>
    </w:p>
    <w:p w:rsidR="0059004C" w:rsidRPr="00CD5B77" w:rsidRDefault="0059004C" w:rsidP="0059004C">
      <w:pPr>
        <w:rPr>
          <w:rFonts w:asciiTheme="majorBidi" w:hAnsiTheme="majorBidi" w:cstheme="majorBidi"/>
          <w:sz w:val="24"/>
          <w:szCs w:val="24"/>
        </w:rPr>
      </w:pPr>
      <w:r w:rsidRPr="00CD5B77">
        <w:rPr>
          <w:rFonts w:asciiTheme="majorBidi" w:hAnsiTheme="majorBidi" w:cstheme="majorBidi"/>
          <w:b/>
          <w:bCs/>
          <w:sz w:val="24"/>
          <w:szCs w:val="24"/>
        </w:rPr>
        <w:t xml:space="preserve">Classification JEL : </w:t>
      </w:r>
      <w:r w:rsidRPr="00CD5B77">
        <w:rPr>
          <w:rFonts w:asciiTheme="majorBidi" w:hAnsiTheme="majorBidi" w:cstheme="majorBidi"/>
          <w:sz w:val="24"/>
          <w:szCs w:val="24"/>
        </w:rPr>
        <w:t>....…</w:t>
      </w:r>
    </w:p>
    <w:p w:rsidR="0059004C" w:rsidRPr="00CD5B77" w:rsidRDefault="0059004C" w:rsidP="0059004C">
      <w:pPr>
        <w:rPr>
          <w:rFonts w:asciiTheme="majorBidi" w:hAnsiTheme="majorBidi" w:cstheme="majorBidi"/>
          <w:sz w:val="24"/>
          <w:szCs w:val="24"/>
        </w:rPr>
      </w:pPr>
    </w:p>
    <w:p w:rsidR="0059004C" w:rsidRPr="00CD5B77" w:rsidRDefault="0059004C" w:rsidP="0059004C">
      <w:pPr>
        <w:rPr>
          <w:rFonts w:asciiTheme="majorBidi" w:hAnsiTheme="majorBidi" w:cstheme="majorBidi"/>
          <w:sz w:val="24"/>
          <w:szCs w:val="24"/>
        </w:rPr>
      </w:pPr>
    </w:p>
    <w:p w:rsidR="0059004C" w:rsidRDefault="0059004C" w:rsidP="0059004C">
      <w:pPr>
        <w:pStyle w:val="Titre4"/>
        <w:rPr>
          <w:rFonts w:asciiTheme="majorBidi" w:hAnsiTheme="majorBidi"/>
          <w:sz w:val="24"/>
          <w:szCs w:val="24"/>
        </w:rPr>
      </w:pPr>
      <w:r w:rsidRPr="00CD5B77">
        <w:rPr>
          <w:rFonts w:asciiTheme="majorBidi" w:hAnsiTheme="majorBidi"/>
          <w:sz w:val="24"/>
          <w:szCs w:val="24"/>
        </w:rPr>
        <w:t>Abstract</w:t>
      </w:r>
      <w:r>
        <w:rPr>
          <w:rFonts w:asciiTheme="majorBidi" w:hAnsiTheme="majorBidi"/>
          <w:sz w:val="24"/>
          <w:szCs w:val="24"/>
        </w:rPr>
        <w:t> :</w:t>
      </w:r>
    </w:p>
    <w:p w:rsidR="0059004C" w:rsidRPr="00CD5B77" w:rsidRDefault="0059004C" w:rsidP="0059004C"/>
    <w:p w:rsidR="0059004C" w:rsidRPr="00CD5B77" w:rsidRDefault="0059004C" w:rsidP="0059004C">
      <w:pPr>
        <w:rPr>
          <w:rFonts w:asciiTheme="majorBidi" w:hAnsiTheme="majorBidi" w:cstheme="majorBidi"/>
          <w:b/>
          <w:bCs/>
          <w:sz w:val="24"/>
          <w:szCs w:val="24"/>
        </w:rPr>
      </w:pPr>
      <w:r w:rsidRPr="00CD5B77">
        <w:rPr>
          <w:rFonts w:asciiTheme="majorBidi" w:hAnsiTheme="majorBidi" w:cstheme="majorBidi"/>
          <w:b/>
          <w:bCs/>
          <w:sz w:val="24"/>
          <w:szCs w:val="24"/>
        </w:rPr>
        <w:t>[Titre de l’article en anglais</w:t>
      </w:r>
      <w:r w:rsidRPr="00CD5B77">
        <w:rPr>
          <w:rFonts w:asciiTheme="majorBidi" w:hAnsiTheme="majorBidi" w:cstheme="majorBidi"/>
          <w:b/>
          <w:bCs/>
          <w:sz w:val="24"/>
          <w:szCs w:val="24"/>
          <w:lang w:val="fr-BE"/>
        </w:rPr>
        <w:t>]</w:t>
      </w:r>
    </w:p>
    <w:p w:rsidR="0059004C" w:rsidRPr="00CD5B77" w:rsidRDefault="0059004C" w:rsidP="0059004C">
      <w:pPr>
        <w:rPr>
          <w:rFonts w:asciiTheme="majorBidi" w:hAnsiTheme="majorBidi" w:cstheme="majorBidi"/>
          <w:sz w:val="24"/>
          <w:szCs w:val="24"/>
        </w:rPr>
      </w:pPr>
    </w:p>
    <w:p w:rsidR="0059004C" w:rsidRPr="00CD5B77" w:rsidRDefault="0059004C" w:rsidP="0059004C">
      <w:pPr>
        <w:rPr>
          <w:rFonts w:asciiTheme="majorBidi" w:hAnsiTheme="majorBidi" w:cstheme="majorBidi"/>
          <w:sz w:val="24"/>
          <w:szCs w:val="24"/>
          <w:lang w:val="fr-BE"/>
        </w:rPr>
      </w:pPr>
      <w:r w:rsidRPr="00CD5B77">
        <w:rPr>
          <w:rFonts w:asciiTheme="majorBidi" w:hAnsiTheme="majorBidi" w:cstheme="majorBidi"/>
          <w:sz w:val="24"/>
          <w:szCs w:val="24"/>
          <w:lang w:val="fr-BE"/>
        </w:rPr>
        <w:t>[</w:t>
      </w:r>
      <w:r w:rsidRPr="00CD5B77">
        <w:rPr>
          <w:rFonts w:asciiTheme="majorBidi" w:hAnsiTheme="majorBidi" w:cstheme="majorBidi"/>
          <w:sz w:val="24"/>
          <w:szCs w:val="24"/>
        </w:rPr>
        <w:t xml:space="preserve">Résumé de l’article en </w:t>
      </w:r>
      <w:r w:rsidRPr="00CD5B77">
        <w:rPr>
          <w:rFonts w:asciiTheme="majorBidi" w:hAnsiTheme="majorBidi" w:cstheme="majorBidi"/>
          <w:sz w:val="24"/>
          <w:szCs w:val="24"/>
          <w:lang w:val="fr-BE"/>
        </w:rPr>
        <w:t>anglais</w:t>
      </w:r>
      <w:r>
        <w:rPr>
          <w:rFonts w:asciiTheme="majorBidi" w:hAnsiTheme="majorBidi" w:cstheme="majorBidi"/>
          <w:sz w:val="24"/>
          <w:szCs w:val="24"/>
          <w:lang w:val="fr-BE"/>
        </w:rPr>
        <w:t>, </w:t>
      </w:r>
      <w:r w:rsidRPr="009262BF">
        <w:rPr>
          <w:rFonts w:asciiTheme="majorBidi" w:hAnsiTheme="majorBidi" w:cstheme="majorBidi"/>
          <w:sz w:val="24"/>
          <w:szCs w:val="24"/>
        </w:rPr>
        <w:t xml:space="preserve"> </w:t>
      </w:r>
      <w:r>
        <w:rPr>
          <w:rFonts w:asciiTheme="majorBidi" w:hAnsiTheme="majorBidi" w:cstheme="majorBidi"/>
          <w:sz w:val="24"/>
          <w:szCs w:val="24"/>
        </w:rPr>
        <w:t>Maximum 10 lignes</w:t>
      </w:r>
      <w:r w:rsidRPr="00CD5B77">
        <w:rPr>
          <w:rFonts w:asciiTheme="majorBidi" w:hAnsiTheme="majorBidi" w:cstheme="majorBidi"/>
          <w:sz w:val="24"/>
          <w:szCs w:val="24"/>
          <w:lang w:val="fr-BE"/>
        </w:rPr>
        <w:t>]</w:t>
      </w:r>
    </w:p>
    <w:p w:rsidR="0059004C" w:rsidRPr="00CD5B77" w:rsidRDefault="0059004C" w:rsidP="0059004C">
      <w:pPr>
        <w:rPr>
          <w:rFonts w:asciiTheme="majorBidi" w:hAnsiTheme="majorBidi" w:cstheme="majorBidi"/>
          <w:sz w:val="24"/>
          <w:szCs w:val="24"/>
          <w:lang w:val="fr-BE"/>
        </w:rPr>
      </w:pPr>
    </w:p>
    <w:p w:rsidR="0059004C" w:rsidRPr="00CD5B77" w:rsidRDefault="0059004C" w:rsidP="0059004C">
      <w:pPr>
        <w:rPr>
          <w:rFonts w:asciiTheme="majorBidi" w:hAnsiTheme="majorBidi" w:cstheme="majorBidi"/>
          <w:b/>
          <w:bCs/>
          <w:sz w:val="24"/>
          <w:szCs w:val="24"/>
          <w:lang w:val="fr-BE"/>
        </w:rPr>
      </w:pPr>
      <w:r w:rsidRPr="00CD5B77">
        <w:rPr>
          <w:rFonts w:asciiTheme="majorBidi" w:hAnsiTheme="majorBidi" w:cstheme="majorBidi"/>
          <w:b/>
          <w:bCs/>
          <w:sz w:val="24"/>
          <w:szCs w:val="24"/>
          <w:lang w:val="fr-BE"/>
        </w:rPr>
        <w:t>Keywords:</w:t>
      </w:r>
      <w:r w:rsidRPr="00CD5B77">
        <w:rPr>
          <w:rFonts w:asciiTheme="majorBidi" w:hAnsiTheme="majorBidi" w:cstheme="majorBidi"/>
          <w:sz w:val="24"/>
          <w:szCs w:val="24"/>
        </w:rPr>
        <w:t xml:space="preserve"> </w:t>
      </w:r>
      <w:r>
        <w:rPr>
          <w:rFonts w:asciiTheme="majorBidi" w:hAnsiTheme="majorBidi" w:cstheme="majorBidi"/>
          <w:sz w:val="24"/>
          <w:szCs w:val="24"/>
        </w:rPr>
        <w:t>..........</w:t>
      </w:r>
      <w:r w:rsidRPr="00CD5B77">
        <w:rPr>
          <w:rFonts w:asciiTheme="majorBidi" w:hAnsiTheme="majorBidi" w:cstheme="majorBidi"/>
          <w:sz w:val="24"/>
          <w:szCs w:val="24"/>
        </w:rPr>
        <w:t>….</w:t>
      </w:r>
      <w:r w:rsidRPr="009262BF">
        <w:rPr>
          <w:rFonts w:asciiTheme="majorBidi" w:hAnsiTheme="majorBidi" w:cstheme="majorBidi"/>
          <w:sz w:val="24"/>
          <w:szCs w:val="24"/>
        </w:rPr>
        <w:t xml:space="preserve"> </w:t>
      </w:r>
      <w:r>
        <w:rPr>
          <w:rFonts w:asciiTheme="majorBidi" w:hAnsiTheme="majorBidi" w:cstheme="majorBidi"/>
          <w:sz w:val="24"/>
          <w:szCs w:val="24"/>
        </w:rPr>
        <w:t>(Maximum 6 mots)</w:t>
      </w:r>
    </w:p>
    <w:p w:rsidR="0059004C" w:rsidRPr="00CD5B77" w:rsidRDefault="0059004C" w:rsidP="0059004C">
      <w:pPr>
        <w:rPr>
          <w:rFonts w:asciiTheme="majorBidi" w:hAnsiTheme="majorBidi" w:cstheme="majorBidi"/>
          <w:b/>
          <w:bCs/>
          <w:sz w:val="24"/>
          <w:szCs w:val="24"/>
        </w:rPr>
      </w:pPr>
      <w:r w:rsidRPr="00CD5B77">
        <w:rPr>
          <w:rFonts w:asciiTheme="majorBidi" w:hAnsiTheme="majorBidi" w:cstheme="majorBidi"/>
          <w:b/>
          <w:bCs/>
          <w:sz w:val="24"/>
          <w:szCs w:val="24"/>
        </w:rPr>
        <w:t xml:space="preserve">JEL classification: </w:t>
      </w:r>
      <w:r>
        <w:rPr>
          <w:rFonts w:asciiTheme="majorBidi" w:hAnsiTheme="majorBidi" w:cstheme="majorBidi"/>
          <w:sz w:val="24"/>
          <w:szCs w:val="24"/>
        </w:rPr>
        <w:t>...........</w:t>
      </w:r>
      <w:r w:rsidRPr="00CD5B77">
        <w:rPr>
          <w:rFonts w:asciiTheme="majorBidi" w:hAnsiTheme="majorBidi" w:cstheme="majorBidi"/>
          <w:sz w:val="24"/>
          <w:szCs w:val="24"/>
        </w:rPr>
        <w:t>…</w:t>
      </w:r>
    </w:p>
    <w:p w:rsidR="0059004C" w:rsidRPr="00CD5B77" w:rsidRDefault="0059004C" w:rsidP="0059004C">
      <w:pPr>
        <w:rPr>
          <w:rFonts w:asciiTheme="majorBidi" w:hAnsiTheme="majorBidi" w:cstheme="majorBidi"/>
          <w:sz w:val="24"/>
          <w:szCs w:val="24"/>
          <w:lang w:val="fr-BE"/>
        </w:rPr>
      </w:pPr>
    </w:p>
    <w:p w:rsidR="0059004C" w:rsidRPr="00CD5B77" w:rsidRDefault="0059004C" w:rsidP="0059004C">
      <w:pPr>
        <w:spacing w:after="100" w:afterAutospacing="1"/>
        <w:ind w:firstLine="567"/>
        <w:contextualSpacing/>
        <w:rPr>
          <w:rFonts w:asciiTheme="majorBidi" w:hAnsiTheme="majorBidi" w:cstheme="majorBidi"/>
          <w:b/>
          <w:bCs/>
          <w:sz w:val="24"/>
          <w:szCs w:val="24"/>
          <w:rtl/>
          <w:lang w:bidi="ar-DZ"/>
        </w:rPr>
      </w:pPr>
    </w:p>
    <w:p w:rsidR="0059004C" w:rsidRDefault="0059004C" w:rsidP="0059004C">
      <w:pPr>
        <w:shd w:val="clear" w:color="auto" w:fill="FFFFFF"/>
        <w:bidi/>
        <w:spacing w:after="0" w:line="240" w:lineRule="auto"/>
        <w:ind w:firstLine="708"/>
        <w:jc w:val="right"/>
        <w:rPr>
          <w:rFonts w:asciiTheme="majorBidi" w:hAnsiTheme="majorBidi" w:cstheme="majorBidi"/>
          <w:b/>
          <w:bCs/>
          <w:color w:val="548DD4" w:themeColor="text2" w:themeTint="99"/>
          <w:sz w:val="24"/>
          <w:szCs w:val="24"/>
          <w:lang w:bidi="ar-DZ"/>
        </w:rPr>
      </w:pPr>
    </w:p>
    <w:p w:rsidR="0059004C" w:rsidRDefault="0059004C" w:rsidP="0059004C">
      <w:pPr>
        <w:shd w:val="clear" w:color="auto" w:fill="FFFFFF"/>
        <w:bidi/>
        <w:spacing w:after="0" w:line="240" w:lineRule="auto"/>
        <w:ind w:firstLine="708"/>
        <w:jc w:val="right"/>
        <w:rPr>
          <w:rFonts w:asciiTheme="majorBidi" w:eastAsia="Times New Roman" w:hAnsiTheme="majorBidi" w:cstheme="majorBidi"/>
          <w:color w:val="222222"/>
          <w:sz w:val="24"/>
          <w:szCs w:val="24"/>
          <w:rtl/>
          <w:lang w:bidi="ar-DZ"/>
        </w:rPr>
      </w:pPr>
    </w:p>
    <w:p w:rsidR="0059004C" w:rsidRDefault="0059004C" w:rsidP="0059004C">
      <w:pPr>
        <w:shd w:val="clear" w:color="auto" w:fill="FFFFFF"/>
        <w:bidi/>
        <w:spacing w:after="0" w:line="240" w:lineRule="auto"/>
        <w:ind w:firstLine="708"/>
        <w:jc w:val="right"/>
        <w:rPr>
          <w:rFonts w:asciiTheme="majorBidi" w:eastAsia="Times New Roman" w:hAnsiTheme="majorBidi" w:cstheme="majorBidi"/>
          <w:color w:val="222222"/>
          <w:sz w:val="24"/>
          <w:szCs w:val="24"/>
          <w:rtl/>
          <w:lang w:bidi="ar-DZ"/>
        </w:rPr>
      </w:pPr>
    </w:p>
    <w:p w:rsidR="0059004C" w:rsidRDefault="0059004C" w:rsidP="0059004C">
      <w:pPr>
        <w:shd w:val="clear" w:color="auto" w:fill="FFFFFF"/>
        <w:bidi/>
        <w:spacing w:after="0" w:line="240" w:lineRule="auto"/>
        <w:ind w:firstLine="708"/>
        <w:jc w:val="right"/>
        <w:rPr>
          <w:rFonts w:asciiTheme="majorBidi" w:eastAsia="Times New Roman" w:hAnsiTheme="majorBidi" w:cstheme="majorBidi"/>
          <w:color w:val="222222"/>
          <w:sz w:val="24"/>
          <w:szCs w:val="24"/>
          <w:rtl/>
          <w:lang w:bidi="ar-DZ"/>
        </w:rPr>
      </w:pPr>
    </w:p>
    <w:p w:rsidR="0059004C" w:rsidRDefault="0059004C" w:rsidP="0059004C">
      <w:pPr>
        <w:shd w:val="clear" w:color="auto" w:fill="FFFFFF"/>
        <w:bidi/>
        <w:spacing w:after="0" w:line="240" w:lineRule="auto"/>
        <w:ind w:firstLine="708"/>
        <w:jc w:val="right"/>
        <w:rPr>
          <w:rFonts w:asciiTheme="majorBidi" w:eastAsia="Times New Roman" w:hAnsiTheme="majorBidi" w:cstheme="majorBidi"/>
          <w:color w:val="222222"/>
          <w:sz w:val="24"/>
          <w:szCs w:val="24"/>
          <w:rtl/>
          <w:lang w:bidi="ar-DZ"/>
        </w:rPr>
      </w:pPr>
    </w:p>
    <w:p w:rsidR="0059004C" w:rsidRDefault="0059004C" w:rsidP="0059004C">
      <w:pPr>
        <w:shd w:val="clear" w:color="auto" w:fill="FFFFFF"/>
        <w:bidi/>
        <w:spacing w:after="0" w:line="240" w:lineRule="auto"/>
        <w:ind w:firstLine="708"/>
        <w:jc w:val="right"/>
        <w:rPr>
          <w:rFonts w:asciiTheme="majorBidi" w:eastAsia="Times New Roman" w:hAnsiTheme="majorBidi" w:cstheme="majorBidi"/>
          <w:color w:val="222222"/>
          <w:sz w:val="24"/>
          <w:szCs w:val="24"/>
          <w:rtl/>
          <w:lang w:bidi="ar-DZ"/>
        </w:rPr>
      </w:pPr>
    </w:p>
    <w:p w:rsidR="0059004C" w:rsidRDefault="0059004C" w:rsidP="0059004C">
      <w:pPr>
        <w:shd w:val="clear" w:color="auto" w:fill="FFFFFF"/>
        <w:bidi/>
        <w:spacing w:after="0" w:line="240" w:lineRule="auto"/>
        <w:ind w:firstLine="708"/>
        <w:jc w:val="right"/>
        <w:rPr>
          <w:rFonts w:asciiTheme="majorBidi" w:eastAsia="Times New Roman" w:hAnsiTheme="majorBidi" w:cstheme="majorBidi"/>
          <w:color w:val="222222"/>
          <w:sz w:val="24"/>
          <w:szCs w:val="24"/>
          <w:rtl/>
          <w:lang w:bidi="ar-DZ"/>
        </w:rPr>
      </w:pPr>
    </w:p>
    <w:p w:rsidR="0059004C" w:rsidRDefault="0059004C" w:rsidP="0059004C">
      <w:pPr>
        <w:shd w:val="clear" w:color="auto" w:fill="FFFFFF"/>
        <w:bidi/>
        <w:spacing w:after="0" w:line="240" w:lineRule="auto"/>
        <w:ind w:firstLine="708"/>
        <w:jc w:val="right"/>
        <w:rPr>
          <w:rFonts w:asciiTheme="majorBidi" w:eastAsia="Times New Roman" w:hAnsiTheme="majorBidi" w:cstheme="majorBidi"/>
          <w:color w:val="222222"/>
          <w:sz w:val="24"/>
          <w:szCs w:val="24"/>
          <w:rtl/>
          <w:lang w:bidi="ar-DZ"/>
        </w:rPr>
      </w:pPr>
    </w:p>
    <w:p w:rsidR="0059004C" w:rsidRDefault="0059004C" w:rsidP="0059004C">
      <w:pPr>
        <w:shd w:val="clear" w:color="auto" w:fill="FFFFFF"/>
        <w:bidi/>
        <w:spacing w:after="0" w:line="240" w:lineRule="auto"/>
        <w:ind w:firstLine="708"/>
        <w:jc w:val="right"/>
        <w:rPr>
          <w:rFonts w:asciiTheme="majorBidi" w:eastAsia="Times New Roman" w:hAnsiTheme="majorBidi" w:cstheme="majorBidi"/>
          <w:color w:val="222222"/>
          <w:sz w:val="24"/>
          <w:szCs w:val="24"/>
          <w:rtl/>
          <w:lang w:bidi="ar-DZ"/>
        </w:rPr>
      </w:pPr>
    </w:p>
    <w:p w:rsidR="0059004C" w:rsidRDefault="0059004C" w:rsidP="0059004C">
      <w:pPr>
        <w:shd w:val="clear" w:color="auto" w:fill="FFFFFF"/>
        <w:bidi/>
        <w:spacing w:after="0" w:line="240" w:lineRule="auto"/>
        <w:ind w:firstLine="708"/>
        <w:jc w:val="right"/>
        <w:rPr>
          <w:rFonts w:asciiTheme="majorBidi" w:eastAsia="Times New Roman" w:hAnsiTheme="majorBidi" w:cstheme="majorBidi"/>
          <w:color w:val="222222"/>
          <w:sz w:val="24"/>
          <w:szCs w:val="24"/>
          <w:rtl/>
          <w:lang w:bidi="ar-DZ"/>
        </w:rPr>
      </w:pPr>
    </w:p>
    <w:p w:rsidR="0059004C" w:rsidRDefault="0059004C" w:rsidP="0059004C">
      <w:pPr>
        <w:shd w:val="clear" w:color="auto" w:fill="FFFFFF"/>
        <w:bidi/>
        <w:spacing w:after="0" w:line="240" w:lineRule="auto"/>
        <w:ind w:firstLine="708"/>
        <w:jc w:val="right"/>
        <w:rPr>
          <w:rFonts w:asciiTheme="majorBidi" w:eastAsia="Times New Roman" w:hAnsiTheme="majorBidi" w:cstheme="majorBidi"/>
          <w:color w:val="222222"/>
          <w:sz w:val="24"/>
          <w:szCs w:val="24"/>
          <w:lang w:bidi="ar-DZ"/>
        </w:rPr>
      </w:pPr>
    </w:p>
    <w:p w:rsidR="0059004C" w:rsidRPr="00556593" w:rsidRDefault="0059004C" w:rsidP="00717598">
      <w:pPr>
        <w:shd w:val="clear" w:color="auto" w:fill="FFFFFF"/>
        <w:bidi/>
        <w:spacing w:after="0" w:line="240" w:lineRule="auto"/>
        <w:ind w:firstLine="567"/>
        <w:jc w:val="right"/>
        <w:rPr>
          <w:rFonts w:asciiTheme="majorBidi" w:hAnsiTheme="majorBidi" w:cstheme="majorBidi"/>
          <w:sz w:val="28"/>
          <w:szCs w:val="28"/>
        </w:rPr>
      </w:pPr>
      <w:r w:rsidRPr="00556593">
        <w:rPr>
          <w:rFonts w:asciiTheme="majorBidi" w:hAnsiTheme="majorBidi" w:cstheme="majorBidi"/>
          <w:sz w:val="28"/>
          <w:szCs w:val="28"/>
        </w:rPr>
        <w:t xml:space="preserve">Les auteurs doivent soumettre leurs articles  en respectant les exigences </w:t>
      </w:r>
      <w:r w:rsidR="00717598">
        <w:rPr>
          <w:rFonts w:asciiTheme="majorBidi" w:hAnsiTheme="majorBidi" w:cstheme="majorBidi"/>
          <w:sz w:val="28"/>
          <w:szCs w:val="28"/>
        </w:rPr>
        <w:t xml:space="preserve"> </w:t>
      </w:r>
      <w:r w:rsidRPr="00556593">
        <w:rPr>
          <w:rFonts w:asciiTheme="majorBidi" w:hAnsiTheme="majorBidi" w:cstheme="majorBidi"/>
          <w:sz w:val="28"/>
          <w:szCs w:val="28"/>
        </w:rPr>
        <w:t>suivantes:</w:t>
      </w:r>
    </w:p>
    <w:p w:rsidR="0059004C" w:rsidRPr="00C22EE5" w:rsidRDefault="0059004C" w:rsidP="0059004C">
      <w:pPr>
        <w:pStyle w:val="Paragraphedeliste"/>
        <w:numPr>
          <w:ilvl w:val="0"/>
          <w:numId w:val="2"/>
        </w:numPr>
        <w:shd w:val="clear" w:color="auto" w:fill="FFFFFF"/>
        <w:rPr>
          <w:rFonts w:asciiTheme="majorBidi" w:hAnsiTheme="majorBidi" w:cstheme="majorBidi"/>
          <w:color w:val="222222"/>
          <w:sz w:val="24"/>
          <w:szCs w:val="24"/>
          <w:lang w:bidi="ar-DZ"/>
        </w:rPr>
      </w:pPr>
      <w:r w:rsidRPr="00C22EE5">
        <w:rPr>
          <w:rFonts w:asciiTheme="majorBidi" w:hAnsiTheme="majorBidi" w:cstheme="majorBidi"/>
          <w:sz w:val="28"/>
          <w:szCs w:val="28"/>
        </w:rPr>
        <w:t>Document sous forme Fichier Word, soumis par internet à l’adresse suivante  : ...</w:t>
      </w:r>
      <w:r>
        <w:rPr>
          <w:rFonts w:asciiTheme="majorBidi" w:hAnsiTheme="majorBidi" w:cstheme="majorBidi"/>
          <w:sz w:val="28"/>
          <w:szCs w:val="28"/>
        </w:rPr>
        <w:t>revueeej@gmail.com</w:t>
      </w:r>
    </w:p>
    <w:p w:rsidR="0059004C" w:rsidRPr="00C22EE5" w:rsidRDefault="0059004C" w:rsidP="0059004C">
      <w:pPr>
        <w:pStyle w:val="Paragraphedeliste"/>
        <w:numPr>
          <w:ilvl w:val="0"/>
          <w:numId w:val="2"/>
        </w:numPr>
        <w:shd w:val="clear" w:color="auto" w:fill="FFFFFF"/>
        <w:rPr>
          <w:rFonts w:asciiTheme="majorBidi" w:hAnsiTheme="majorBidi" w:cstheme="majorBidi"/>
          <w:color w:val="222222"/>
          <w:sz w:val="28"/>
          <w:szCs w:val="28"/>
          <w:lang w:bidi="ar-DZ"/>
        </w:rPr>
      </w:pPr>
      <w:r w:rsidRPr="00C22EE5">
        <w:rPr>
          <w:rFonts w:asciiTheme="majorBidi" w:hAnsiTheme="majorBidi" w:cstheme="majorBidi"/>
          <w:color w:val="222222"/>
          <w:sz w:val="28"/>
          <w:szCs w:val="28"/>
          <w:lang w:bidi="ar-DZ"/>
        </w:rPr>
        <w:t>Nombre de mots de l’article ne doit pas dépasser 7000 mots.</w:t>
      </w:r>
    </w:p>
    <w:p w:rsidR="0059004C" w:rsidRPr="00C22EE5" w:rsidRDefault="0059004C" w:rsidP="0059004C">
      <w:pPr>
        <w:pStyle w:val="Paragraphedeliste"/>
        <w:numPr>
          <w:ilvl w:val="0"/>
          <w:numId w:val="2"/>
        </w:numPr>
        <w:shd w:val="clear" w:color="auto" w:fill="FFFFFF"/>
        <w:rPr>
          <w:rFonts w:asciiTheme="majorBidi" w:hAnsiTheme="majorBidi" w:cstheme="majorBidi"/>
          <w:color w:val="222222"/>
          <w:sz w:val="28"/>
          <w:szCs w:val="28"/>
          <w:lang w:bidi="ar-DZ"/>
        </w:rPr>
      </w:pPr>
      <w:r w:rsidRPr="00C22EE5">
        <w:rPr>
          <w:rFonts w:asciiTheme="majorBidi" w:hAnsiTheme="majorBidi" w:cstheme="majorBidi"/>
          <w:color w:val="222222"/>
          <w:sz w:val="28"/>
          <w:szCs w:val="28"/>
          <w:lang w:bidi="ar-DZ"/>
        </w:rPr>
        <w:t xml:space="preserve">Ecriture avec </w:t>
      </w:r>
      <w:r w:rsidRPr="00C22EE5">
        <w:rPr>
          <w:rFonts w:asciiTheme="majorBidi" w:hAnsiTheme="majorBidi" w:cstheme="majorBidi"/>
          <w:color w:val="222222"/>
          <w:sz w:val="28"/>
          <w:szCs w:val="28"/>
        </w:rPr>
        <w:t xml:space="preserve">Times New Roman </w:t>
      </w:r>
      <w:r w:rsidRPr="00C22EE5">
        <w:rPr>
          <w:rFonts w:asciiTheme="majorBidi" w:hAnsiTheme="majorBidi" w:cstheme="majorBidi"/>
          <w:color w:val="222222"/>
          <w:sz w:val="28"/>
          <w:szCs w:val="28"/>
          <w:lang w:bidi="ar-DZ"/>
        </w:rPr>
        <w:t xml:space="preserve">en français et </w:t>
      </w:r>
      <w:proofErr w:type="spellStart"/>
      <w:r w:rsidRPr="00C22EE5">
        <w:rPr>
          <w:rFonts w:asciiTheme="majorBidi" w:hAnsiTheme="majorBidi" w:cstheme="majorBidi"/>
          <w:color w:val="222222"/>
          <w:sz w:val="28"/>
          <w:szCs w:val="28"/>
          <w:lang w:bidi="ar-DZ"/>
        </w:rPr>
        <w:t>Sakkal</w:t>
      </w:r>
      <w:proofErr w:type="spellEnd"/>
      <w:r w:rsidRPr="00C22EE5">
        <w:rPr>
          <w:rFonts w:asciiTheme="majorBidi" w:hAnsiTheme="majorBidi" w:cstheme="majorBidi"/>
          <w:color w:val="222222"/>
          <w:sz w:val="28"/>
          <w:szCs w:val="28"/>
          <w:lang w:bidi="ar-DZ"/>
        </w:rPr>
        <w:t xml:space="preserve"> </w:t>
      </w:r>
      <w:proofErr w:type="spellStart"/>
      <w:r w:rsidRPr="00C22EE5">
        <w:rPr>
          <w:rFonts w:asciiTheme="majorBidi" w:hAnsiTheme="majorBidi" w:cstheme="majorBidi"/>
          <w:color w:val="222222"/>
          <w:sz w:val="28"/>
          <w:szCs w:val="28"/>
          <w:lang w:bidi="ar-DZ"/>
        </w:rPr>
        <w:t>Majalla</w:t>
      </w:r>
      <w:proofErr w:type="spellEnd"/>
      <w:r w:rsidRPr="00C22EE5">
        <w:rPr>
          <w:rFonts w:asciiTheme="majorBidi" w:hAnsiTheme="majorBidi" w:cstheme="majorBidi"/>
          <w:color w:val="222222"/>
          <w:sz w:val="28"/>
          <w:szCs w:val="28"/>
          <w:lang w:bidi="ar-DZ"/>
        </w:rPr>
        <w:t xml:space="preserve"> en arabe.</w:t>
      </w:r>
      <w:r w:rsidRPr="00C22EE5">
        <w:rPr>
          <w:rFonts w:asciiTheme="majorBidi" w:hAnsiTheme="majorBidi" w:cstheme="majorBidi"/>
          <w:color w:val="222222"/>
          <w:sz w:val="28"/>
          <w:szCs w:val="28"/>
          <w:rtl/>
        </w:rPr>
        <w:t> </w:t>
      </w:r>
    </w:p>
    <w:p w:rsidR="0059004C" w:rsidRDefault="0059004C" w:rsidP="0059004C">
      <w:pPr>
        <w:pStyle w:val="Paragraphedeliste"/>
        <w:numPr>
          <w:ilvl w:val="0"/>
          <w:numId w:val="2"/>
        </w:numPr>
        <w:shd w:val="clear" w:color="auto" w:fill="FFFFFF"/>
        <w:rPr>
          <w:rFonts w:asciiTheme="majorBidi" w:hAnsiTheme="majorBidi" w:cstheme="majorBidi"/>
          <w:color w:val="222222"/>
          <w:sz w:val="28"/>
          <w:szCs w:val="28"/>
          <w:lang w:bidi="ar-DZ"/>
        </w:rPr>
      </w:pPr>
      <w:r w:rsidRPr="00C22EE5">
        <w:rPr>
          <w:rFonts w:asciiTheme="majorBidi" w:hAnsiTheme="majorBidi" w:cstheme="majorBidi"/>
          <w:color w:val="222222"/>
          <w:sz w:val="28"/>
          <w:szCs w:val="28"/>
          <w:lang w:bidi="ar-DZ"/>
        </w:rPr>
        <w:t>Taille de police 12 en français et 14 en arabe.</w:t>
      </w:r>
    </w:p>
    <w:p w:rsidR="00A67CB6" w:rsidRPr="00C22EE5" w:rsidRDefault="00A67CB6" w:rsidP="0059004C">
      <w:pPr>
        <w:pStyle w:val="Paragraphedeliste"/>
        <w:numPr>
          <w:ilvl w:val="0"/>
          <w:numId w:val="2"/>
        </w:numPr>
        <w:shd w:val="clear" w:color="auto" w:fill="FFFFFF"/>
        <w:rPr>
          <w:rFonts w:asciiTheme="majorBidi" w:hAnsiTheme="majorBidi" w:cstheme="majorBidi"/>
          <w:color w:val="222222"/>
          <w:sz w:val="28"/>
          <w:szCs w:val="28"/>
          <w:lang w:bidi="ar-DZ"/>
        </w:rPr>
      </w:pPr>
      <w:r>
        <w:rPr>
          <w:rFonts w:asciiTheme="majorBidi" w:hAnsiTheme="majorBidi" w:cstheme="majorBidi"/>
          <w:color w:val="222222"/>
          <w:sz w:val="28"/>
          <w:szCs w:val="28"/>
          <w:lang w:bidi="ar-DZ"/>
        </w:rPr>
        <w:t xml:space="preserve">Taille de police pour les titres 14. </w:t>
      </w:r>
    </w:p>
    <w:p w:rsidR="0059004C" w:rsidRDefault="0059004C" w:rsidP="0059004C">
      <w:pPr>
        <w:pStyle w:val="Paragraphedeliste"/>
        <w:numPr>
          <w:ilvl w:val="0"/>
          <w:numId w:val="2"/>
        </w:numPr>
        <w:shd w:val="clear" w:color="auto" w:fill="FFFFFF"/>
        <w:rPr>
          <w:rFonts w:asciiTheme="majorBidi" w:hAnsiTheme="majorBidi" w:cstheme="majorBidi"/>
          <w:color w:val="222222"/>
          <w:sz w:val="28"/>
          <w:szCs w:val="28"/>
        </w:rPr>
      </w:pPr>
      <w:r w:rsidRPr="00C22EE5">
        <w:rPr>
          <w:rFonts w:asciiTheme="majorBidi" w:hAnsiTheme="majorBidi" w:cstheme="majorBidi"/>
          <w:color w:val="222222"/>
          <w:sz w:val="28"/>
          <w:szCs w:val="28"/>
          <w:lang w:bidi="ar-DZ"/>
        </w:rPr>
        <w:t>I</w:t>
      </w:r>
      <w:r w:rsidRPr="00C22EE5">
        <w:rPr>
          <w:rFonts w:asciiTheme="majorBidi" w:hAnsiTheme="majorBidi" w:cstheme="majorBidi"/>
          <w:color w:val="222222"/>
          <w:sz w:val="28"/>
          <w:szCs w:val="28"/>
        </w:rPr>
        <w:t>nterligne simple.</w:t>
      </w:r>
    </w:p>
    <w:p w:rsidR="000B2082" w:rsidRPr="000B2082" w:rsidRDefault="000B2082" w:rsidP="000B2082">
      <w:pPr>
        <w:pStyle w:val="Paragraphedeliste"/>
        <w:numPr>
          <w:ilvl w:val="0"/>
          <w:numId w:val="2"/>
        </w:numPr>
        <w:shd w:val="clear" w:color="auto" w:fill="FFFFFF"/>
        <w:rPr>
          <w:rFonts w:asciiTheme="majorBidi" w:hAnsiTheme="majorBidi" w:cstheme="majorBidi"/>
          <w:color w:val="222222"/>
          <w:sz w:val="28"/>
          <w:szCs w:val="28"/>
        </w:rPr>
      </w:pPr>
      <w:r w:rsidRPr="000B2082">
        <w:rPr>
          <w:rFonts w:asciiTheme="majorBidi" w:hAnsiTheme="majorBidi" w:cstheme="majorBidi"/>
          <w:sz w:val="28"/>
          <w:szCs w:val="28"/>
        </w:rPr>
        <w:t xml:space="preserve">Faire </w:t>
      </w:r>
      <w:r w:rsidRPr="000B2082">
        <w:rPr>
          <w:rFonts w:asciiTheme="majorBidi" w:hAnsiTheme="majorBidi" w:cstheme="majorBidi"/>
          <w:b/>
          <w:bCs/>
          <w:sz w:val="28"/>
          <w:szCs w:val="28"/>
        </w:rPr>
        <w:t>un alinéa</w:t>
      </w:r>
      <w:r w:rsidRPr="000B2082">
        <w:rPr>
          <w:rFonts w:asciiTheme="majorBidi" w:hAnsiTheme="majorBidi" w:cstheme="majorBidi"/>
          <w:sz w:val="28"/>
          <w:szCs w:val="28"/>
        </w:rPr>
        <w:t xml:space="preserve"> (léger retrait) au début de chaque nouveau paragraphe : De 1 </w:t>
      </w:r>
      <w:r>
        <w:rPr>
          <w:rFonts w:asciiTheme="majorBidi" w:hAnsiTheme="majorBidi" w:cstheme="majorBidi"/>
          <w:sz w:val="28"/>
          <w:szCs w:val="28"/>
        </w:rPr>
        <w:t xml:space="preserve">cm </w:t>
      </w:r>
      <w:r w:rsidRPr="000B2082">
        <w:rPr>
          <w:rFonts w:asciiTheme="majorBidi" w:hAnsiTheme="majorBidi" w:cstheme="majorBidi"/>
          <w:sz w:val="28"/>
          <w:szCs w:val="28"/>
        </w:rPr>
        <w:t>pour le corps de texte</w:t>
      </w:r>
      <w:r>
        <w:rPr>
          <w:rFonts w:asciiTheme="majorBidi" w:hAnsiTheme="majorBidi" w:cstheme="majorBidi"/>
          <w:sz w:val="28"/>
          <w:szCs w:val="28"/>
        </w:rPr>
        <w:t>.</w:t>
      </w:r>
    </w:p>
    <w:p w:rsidR="0059004C" w:rsidRPr="00C22EE5" w:rsidRDefault="0059004C" w:rsidP="0059004C">
      <w:pPr>
        <w:pStyle w:val="Paragraphedeliste"/>
        <w:numPr>
          <w:ilvl w:val="0"/>
          <w:numId w:val="2"/>
        </w:numPr>
        <w:shd w:val="clear" w:color="auto" w:fill="FFFFFF"/>
        <w:rPr>
          <w:rFonts w:asciiTheme="majorBidi" w:hAnsiTheme="majorBidi" w:cstheme="majorBidi"/>
          <w:color w:val="222222"/>
          <w:sz w:val="28"/>
          <w:szCs w:val="28"/>
        </w:rPr>
      </w:pPr>
      <w:r w:rsidRPr="00C22EE5">
        <w:rPr>
          <w:rFonts w:asciiTheme="majorBidi" w:hAnsiTheme="majorBidi" w:cstheme="majorBidi"/>
          <w:color w:val="222222"/>
          <w:sz w:val="28"/>
          <w:szCs w:val="28"/>
        </w:rPr>
        <w:t>Pied de page Alphabet</w:t>
      </w:r>
    </w:p>
    <w:p w:rsidR="0059004C" w:rsidRPr="00C22EE5" w:rsidRDefault="0059004C" w:rsidP="0059004C">
      <w:pPr>
        <w:pStyle w:val="Paragraphedeliste"/>
        <w:numPr>
          <w:ilvl w:val="0"/>
          <w:numId w:val="2"/>
        </w:numPr>
        <w:shd w:val="clear" w:color="auto" w:fill="FFFFFF"/>
        <w:rPr>
          <w:sz w:val="28"/>
          <w:szCs w:val="28"/>
        </w:rPr>
      </w:pPr>
      <w:r w:rsidRPr="00C22EE5">
        <w:rPr>
          <w:rFonts w:asciiTheme="majorBidi" w:hAnsiTheme="majorBidi" w:cstheme="majorBidi"/>
          <w:sz w:val="28"/>
          <w:szCs w:val="28"/>
        </w:rPr>
        <w:t>Les références bibliographiques doivent être classées par ordre alphabétique, chaque référence doit avoir été citée dans le texte</w:t>
      </w:r>
      <w:r>
        <w:t xml:space="preserve">.   </w:t>
      </w:r>
      <w:r w:rsidRPr="00C22EE5">
        <w:rPr>
          <w:rFonts w:asciiTheme="majorBidi" w:hAnsiTheme="majorBidi" w:cstheme="majorBidi"/>
          <w:sz w:val="28"/>
          <w:szCs w:val="28"/>
        </w:rPr>
        <w:t xml:space="preserve"> Ces</w:t>
      </w:r>
      <w:r w:rsidRPr="00C22EE5">
        <w:rPr>
          <w:sz w:val="28"/>
          <w:szCs w:val="28"/>
        </w:rPr>
        <w:t xml:space="preserve"> références bibliographiques doivent se présenter comme suit :</w:t>
      </w:r>
    </w:p>
    <w:p w:rsidR="0059004C" w:rsidRDefault="0059004C" w:rsidP="0059004C">
      <w:pPr>
        <w:shd w:val="clear" w:color="auto" w:fill="FFFFFF"/>
        <w:bidi/>
        <w:spacing w:after="0" w:line="240" w:lineRule="auto"/>
        <w:ind w:firstLine="708"/>
        <w:jc w:val="right"/>
        <w:rPr>
          <w:rFonts w:ascii="Times New Roman" w:hAnsi="Times New Roman" w:cs="Times New Roman"/>
          <w:sz w:val="28"/>
          <w:szCs w:val="28"/>
        </w:rPr>
      </w:pPr>
    </w:p>
    <w:tbl>
      <w:tblPr>
        <w:tblStyle w:val="Grilledutableau"/>
        <w:tblW w:w="0" w:type="auto"/>
        <w:tblLook w:val="04A0"/>
      </w:tblPr>
      <w:tblGrid>
        <w:gridCol w:w="2302"/>
        <w:gridCol w:w="6220"/>
      </w:tblGrid>
      <w:tr w:rsidR="0059004C" w:rsidTr="003334D9">
        <w:tc>
          <w:tcPr>
            <w:tcW w:w="2409" w:type="dxa"/>
            <w:tcBorders>
              <w:top w:val="single" w:sz="18" w:space="0" w:color="auto"/>
              <w:left w:val="single" w:sz="18" w:space="0" w:color="auto"/>
              <w:bottom w:val="single" w:sz="18" w:space="0" w:color="auto"/>
              <w:right w:val="single" w:sz="18" w:space="0" w:color="auto"/>
            </w:tcBorders>
          </w:tcPr>
          <w:p w:rsidR="0059004C" w:rsidRPr="00E85BD5" w:rsidRDefault="0059004C" w:rsidP="003334D9">
            <w:pPr>
              <w:autoSpaceDE w:val="0"/>
              <w:autoSpaceDN w:val="0"/>
              <w:adjustRightInd w:val="0"/>
              <w:rPr>
                <w:rFonts w:ascii="Times New Roman" w:hAnsi="Times New Roman" w:cs="Times New Roman"/>
                <w:b/>
                <w:bCs/>
                <w:sz w:val="28"/>
                <w:szCs w:val="28"/>
              </w:rPr>
            </w:pPr>
            <w:r w:rsidRPr="00E85BD5">
              <w:rPr>
                <w:rFonts w:ascii="Times New Roman" w:hAnsi="Times New Roman" w:cs="Times New Roman"/>
                <w:b/>
                <w:bCs/>
                <w:sz w:val="28"/>
                <w:szCs w:val="28"/>
              </w:rPr>
              <w:t>Livre</w:t>
            </w:r>
          </w:p>
        </w:tc>
        <w:tc>
          <w:tcPr>
            <w:tcW w:w="7229" w:type="dxa"/>
            <w:tcBorders>
              <w:top w:val="single" w:sz="18" w:space="0" w:color="auto"/>
              <w:left w:val="single" w:sz="18" w:space="0" w:color="auto"/>
              <w:bottom w:val="single" w:sz="18" w:space="0" w:color="auto"/>
              <w:right w:val="single" w:sz="18" w:space="0" w:color="auto"/>
            </w:tcBorders>
          </w:tcPr>
          <w:p w:rsidR="0059004C" w:rsidRPr="00E85BD5" w:rsidRDefault="0059004C" w:rsidP="003334D9">
            <w:pPr>
              <w:autoSpaceDE w:val="0"/>
              <w:autoSpaceDN w:val="0"/>
              <w:adjustRightInd w:val="0"/>
              <w:rPr>
                <w:rFonts w:asciiTheme="majorBidi" w:hAnsiTheme="majorBidi" w:cstheme="majorBidi"/>
                <w:sz w:val="28"/>
                <w:szCs w:val="28"/>
              </w:rPr>
            </w:pPr>
            <w:r w:rsidRPr="00E85BD5">
              <w:rPr>
                <w:rFonts w:asciiTheme="majorBidi" w:hAnsiTheme="majorBidi" w:cstheme="majorBidi"/>
                <w:sz w:val="28"/>
                <w:szCs w:val="28"/>
              </w:rPr>
              <w:t xml:space="preserve">NOM P. (année). </w:t>
            </w:r>
            <w:r w:rsidRPr="00E85BD5">
              <w:rPr>
                <w:rFonts w:asciiTheme="majorBidi" w:hAnsiTheme="majorBidi" w:cstheme="majorBidi"/>
                <w:i/>
                <w:iCs/>
                <w:sz w:val="28"/>
                <w:szCs w:val="28"/>
              </w:rPr>
              <w:t xml:space="preserve">Titre : compléments au titre. </w:t>
            </w:r>
            <w:r w:rsidRPr="00E85BD5">
              <w:rPr>
                <w:rFonts w:asciiTheme="majorBidi" w:hAnsiTheme="majorBidi" w:cstheme="majorBidi"/>
                <w:sz w:val="28"/>
                <w:szCs w:val="28"/>
              </w:rPr>
              <w:t>Lieu : Éditeur.</w:t>
            </w:r>
          </w:p>
        </w:tc>
      </w:tr>
      <w:tr w:rsidR="0059004C" w:rsidTr="003334D9">
        <w:tc>
          <w:tcPr>
            <w:tcW w:w="2409" w:type="dxa"/>
            <w:tcBorders>
              <w:top w:val="single" w:sz="18" w:space="0" w:color="auto"/>
              <w:left w:val="single" w:sz="18" w:space="0" w:color="auto"/>
              <w:bottom w:val="single" w:sz="18" w:space="0" w:color="auto"/>
              <w:right w:val="single" w:sz="18" w:space="0" w:color="auto"/>
            </w:tcBorders>
          </w:tcPr>
          <w:p w:rsidR="0059004C" w:rsidRPr="00E85BD5" w:rsidRDefault="0059004C" w:rsidP="003334D9">
            <w:pPr>
              <w:autoSpaceDE w:val="0"/>
              <w:autoSpaceDN w:val="0"/>
              <w:adjustRightInd w:val="0"/>
              <w:rPr>
                <w:rFonts w:ascii="Times New Roman" w:hAnsi="Times New Roman" w:cs="Times New Roman"/>
                <w:b/>
                <w:bCs/>
                <w:sz w:val="28"/>
                <w:szCs w:val="28"/>
              </w:rPr>
            </w:pPr>
            <w:r w:rsidRPr="00E85BD5">
              <w:rPr>
                <w:rFonts w:asciiTheme="majorBidi" w:hAnsiTheme="majorBidi" w:cstheme="majorBidi"/>
                <w:b/>
                <w:bCs/>
                <w:sz w:val="28"/>
                <w:szCs w:val="28"/>
              </w:rPr>
              <w:t>Articles de revues</w:t>
            </w:r>
          </w:p>
        </w:tc>
        <w:tc>
          <w:tcPr>
            <w:tcW w:w="7229" w:type="dxa"/>
            <w:tcBorders>
              <w:top w:val="single" w:sz="18" w:space="0" w:color="auto"/>
              <w:left w:val="single" w:sz="18" w:space="0" w:color="auto"/>
              <w:bottom w:val="single" w:sz="18" w:space="0" w:color="auto"/>
              <w:right w:val="single" w:sz="18" w:space="0" w:color="auto"/>
            </w:tcBorders>
          </w:tcPr>
          <w:p w:rsidR="0059004C" w:rsidRPr="00E85BD5" w:rsidRDefault="0059004C" w:rsidP="003334D9">
            <w:pPr>
              <w:textAlignment w:val="baseline"/>
              <w:rPr>
                <w:rFonts w:asciiTheme="majorBidi" w:hAnsiTheme="majorBidi" w:cstheme="majorBidi"/>
                <w:sz w:val="28"/>
                <w:szCs w:val="28"/>
              </w:rPr>
            </w:pPr>
            <w:r w:rsidRPr="00E85BD5">
              <w:rPr>
                <w:rFonts w:asciiTheme="majorBidi" w:hAnsiTheme="majorBidi" w:cstheme="majorBidi"/>
                <w:sz w:val="28"/>
                <w:szCs w:val="28"/>
              </w:rPr>
              <w:t>Nom, A. (année), «Titre de l’article», Nom de la revue, vol. 24, n° 2, p. XX-XX.</w:t>
            </w:r>
          </w:p>
        </w:tc>
      </w:tr>
      <w:tr w:rsidR="0059004C" w:rsidTr="003334D9">
        <w:tc>
          <w:tcPr>
            <w:tcW w:w="2409" w:type="dxa"/>
            <w:tcBorders>
              <w:top w:val="single" w:sz="18" w:space="0" w:color="auto"/>
              <w:left w:val="single" w:sz="18" w:space="0" w:color="auto"/>
              <w:bottom w:val="single" w:sz="18" w:space="0" w:color="auto"/>
              <w:right w:val="single" w:sz="18" w:space="0" w:color="auto"/>
            </w:tcBorders>
          </w:tcPr>
          <w:p w:rsidR="0059004C" w:rsidRPr="00E85BD5" w:rsidRDefault="0059004C" w:rsidP="003334D9">
            <w:pPr>
              <w:autoSpaceDE w:val="0"/>
              <w:autoSpaceDN w:val="0"/>
              <w:adjustRightInd w:val="0"/>
              <w:rPr>
                <w:rFonts w:ascii="Times New Roman" w:hAnsi="Times New Roman" w:cs="Times New Roman"/>
                <w:b/>
                <w:bCs/>
                <w:sz w:val="28"/>
                <w:szCs w:val="28"/>
              </w:rPr>
            </w:pPr>
            <w:r w:rsidRPr="00E85BD5">
              <w:rPr>
                <w:rFonts w:asciiTheme="majorBidi" w:hAnsiTheme="majorBidi" w:cstheme="majorBidi"/>
                <w:b/>
                <w:bCs/>
                <w:sz w:val="28"/>
                <w:szCs w:val="28"/>
              </w:rPr>
              <w:t>Articles publiés dans les actes de congrès</w:t>
            </w:r>
          </w:p>
        </w:tc>
        <w:tc>
          <w:tcPr>
            <w:tcW w:w="7229" w:type="dxa"/>
            <w:tcBorders>
              <w:top w:val="single" w:sz="18" w:space="0" w:color="auto"/>
              <w:left w:val="single" w:sz="18" w:space="0" w:color="auto"/>
              <w:bottom w:val="single" w:sz="18" w:space="0" w:color="auto"/>
              <w:right w:val="single" w:sz="18" w:space="0" w:color="auto"/>
            </w:tcBorders>
          </w:tcPr>
          <w:p w:rsidR="0059004C" w:rsidRPr="00E85BD5" w:rsidRDefault="0059004C" w:rsidP="003334D9">
            <w:pPr>
              <w:textAlignment w:val="baseline"/>
              <w:rPr>
                <w:rFonts w:asciiTheme="majorBidi" w:hAnsiTheme="majorBidi" w:cstheme="majorBidi"/>
                <w:sz w:val="28"/>
                <w:szCs w:val="28"/>
              </w:rPr>
            </w:pPr>
            <w:r w:rsidRPr="00E85BD5">
              <w:rPr>
                <w:rFonts w:asciiTheme="majorBidi" w:hAnsiTheme="majorBidi" w:cstheme="majorBidi"/>
                <w:sz w:val="28"/>
                <w:szCs w:val="28"/>
              </w:rPr>
              <w:t>Nom, A., Nom, B. (année), «Titre de l’article», Actes du XXe colloque de XXX, Ville, Pays, p. XXXX.</w:t>
            </w:r>
          </w:p>
        </w:tc>
      </w:tr>
      <w:tr w:rsidR="0059004C" w:rsidTr="003334D9">
        <w:tc>
          <w:tcPr>
            <w:tcW w:w="2409" w:type="dxa"/>
            <w:tcBorders>
              <w:top w:val="single" w:sz="18" w:space="0" w:color="auto"/>
              <w:left w:val="single" w:sz="18" w:space="0" w:color="auto"/>
              <w:bottom w:val="single" w:sz="18" w:space="0" w:color="auto"/>
              <w:right w:val="single" w:sz="18" w:space="0" w:color="auto"/>
            </w:tcBorders>
          </w:tcPr>
          <w:p w:rsidR="0059004C" w:rsidRPr="00E85BD5" w:rsidRDefault="0059004C" w:rsidP="003334D9">
            <w:pPr>
              <w:autoSpaceDE w:val="0"/>
              <w:autoSpaceDN w:val="0"/>
              <w:adjustRightInd w:val="0"/>
              <w:rPr>
                <w:rFonts w:ascii="Times New Roman" w:hAnsi="Times New Roman" w:cs="Times New Roman"/>
                <w:b/>
                <w:bCs/>
                <w:sz w:val="28"/>
                <w:szCs w:val="28"/>
              </w:rPr>
            </w:pPr>
            <w:r w:rsidRPr="00E85BD5">
              <w:rPr>
                <w:rFonts w:asciiTheme="majorBidi" w:hAnsiTheme="majorBidi" w:cstheme="majorBidi"/>
                <w:b/>
                <w:bCs/>
                <w:sz w:val="28"/>
                <w:szCs w:val="28"/>
              </w:rPr>
              <w:t>Chapitres ou articles publiés dans des livres</w:t>
            </w:r>
          </w:p>
        </w:tc>
        <w:tc>
          <w:tcPr>
            <w:tcW w:w="7229" w:type="dxa"/>
            <w:tcBorders>
              <w:top w:val="single" w:sz="18" w:space="0" w:color="auto"/>
              <w:left w:val="single" w:sz="18" w:space="0" w:color="auto"/>
              <w:bottom w:val="single" w:sz="18" w:space="0" w:color="auto"/>
              <w:right w:val="single" w:sz="18" w:space="0" w:color="auto"/>
            </w:tcBorders>
          </w:tcPr>
          <w:p w:rsidR="0059004C" w:rsidRPr="00E85BD5" w:rsidRDefault="0059004C" w:rsidP="003334D9">
            <w:pPr>
              <w:textAlignment w:val="baseline"/>
              <w:rPr>
                <w:rFonts w:asciiTheme="majorBidi" w:hAnsiTheme="majorBidi" w:cstheme="majorBidi"/>
                <w:sz w:val="28"/>
                <w:szCs w:val="28"/>
              </w:rPr>
            </w:pPr>
            <w:r w:rsidRPr="00E85BD5">
              <w:rPr>
                <w:rFonts w:asciiTheme="majorBidi" w:hAnsiTheme="majorBidi" w:cstheme="majorBidi"/>
                <w:sz w:val="28"/>
                <w:szCs w:val="28"/>
              </w:rPr>
              <w:t>Nom, A., Nom, B. (année), «Titre du chapitre ou de l’article», dans Nom, C. (</w:t>
            </w:r>
            <w:proofErr w:type="spellStart"/>
            <w:r w:rsidRPr="00E85BD5">
              <w:rPr>
                <w:rFonts w:asciiTheme="majorBidi" w:hAnsiTheme="majorBidi" w:cstheme="majorBidi"/>
                <w:sz w:val="28"/>
                <w:szCs w:val="28"/>
              </w:rPr>
              <w:t>dir</w:t>
            </w:r>
            <w:proofErr w:type="spellEnd"/>
            <w:r w:rsidRPr="00E85BD5">
              <w:rPr>
                <w:rFonts w:asciiTheme="majorBidi" w:hAnsiTheme="majorBidi" w:cstheme="majorBidi"/>
                <w:sz w:val="28"/>
                <w:szCs w:val="28"/>
              </w:rPr>
              <w:t>.), Titre du livre, Éditeur, chap. 14, p. XX-XX.</w:t>
            </w:r>
          </w:p>
        </w:tc>
      </w:tr>
      <w:tr w:rsidR="0059004C" w:rsidTr="003334D9">
        <w:tc>
          <w:tcPr>
            <w:tcW w:w="2409" w:type="dxa"/>
            <w:tcBorders>
              <w:top w:val="single" w:sz="18" w:space="0" w:color="auto"/>
              <w:left w:val="single" w:sz="18" w:space="0" w:color="auto"/>
              <w:bottom w:val="single" w:sz="18" w:space="0" w:color="auto"/>
              <w:right w:val="single" w:sz="18" w:space="0" w:color="auto"/>
            </w:tcBorders>
          </w:tcPr>
          <w:p w:rsidR="0059004C" w:rsidRPr="00E85BD5" w:rsidRDefault="0059004C" w:rsidP="003334D9">
            <w:pPr>
              <w:autoSpaceDE w:val="0"/>
              <w:autoSpaceDN w:val="0"/>
              <w:adjustRightInd w:val="0"/>
              <w:rPr>
                <w:rFonts w:ascii="Times New Roman" w:hAnsi="Times New Roman" w:cs="Times New Roman"/>
                <w:b/>
                <w:bCs/>
                <w:sz w:val="28"/>
                <w:szCs w:val="28"/>
              </w:rPr>
            </w:pPr>
            <w:r w:rsidRPr="00E85BD5">
              <w:rPr>
                <w:rFonts w:ascii="Times New Roman" w:hAnsi="Times New Roman" w:cs="Times New Roman"/>
                <w:b/>
                <w:bCs/>
                <w:sz w:val="28"/>
                <w:szCs w:val="28"/>
              </w:rPr>
              <w:t>Documents électroniques </w:t>
            </w:r>
          </w:p>
        </w:tc>
        <w:tc>
          <w:tcPr>
            <w:tcW w:w="7229" w:type="dxa"/>
            <w:tcBorders>
              <w:top w:val="single" w:sz="18" w:space="0" w:color="auto"/>
              <w:left w:val="single" w:sz="18" w:space="0" w:color="auto"/>
              <w:bottom w:val="single" w:sz="18" w:space="0" w:color="auto"/>
              <w:right w:val="single" w:sz="18" w:space="0" w:color="auto"/>
            </w:tcBorders>
          </w:tcPr>
          <w:p w:rsidR="0059004C" w:rsidRPr="00E85BD5" w:rsidRDefault="0059004C" w:rsidP="003334D9">
            <w:pPr>
              <w:textAlignment w:val="baseline"/>
              <w:rPr>
                <w:rFonts w:asciiTheme="majorBidi" w:hAnsiTheme="majorBidi" w:cstheme="majorBidi"/>
                <w:sz w:val="28"/>
                <w:szCs w:val="28"/>
              </w:rPr>
            </w:pPr>
            <w:r w:rsidRPr="00E85BD5">
              <w:rPr>
                <w:rFonts w:asciiTheme="majorBidi" w:hAnsiTheme="majorBidi" w:cstheme="majorBidi"/>
                <w:sz w:val="28"/>
                <w:szCs w:val="28"/>
              </w:rPr>
              <w:t>Auteur (année), «Titre du document», http://adresse complète (consulté le jour/mois/année).</w:t>
            </w:r>
          </w:p>
        </w:tc>
      </w:tr>
    </w:tbl>
    <w:p w:rsidR="0059004C" w:rsidRDefault="0059004C" w:rsidP="0059004C">
      <w:pPr>
        <w:autoSpaceDE w:val="0"/>
        <w:autoSpaceDN w:val="0"/>
        <w:adjustRightInd w:val="0"/>
        <w:spacing w:after="0" w:line="240" w:lineRule="auto"/>
        <w:rPr>
          <w:rFonts w:ascii="Times New Roman" w:hAnsi="Times New Roman" w:cs="Times New Roman"/>
          <w:b/>
          <w:bCs/>
          <w:sz w:val="24"/>
          <w:szCs w:val="24"/>
        </w:rPr>
      </w:pPr>
    </w:p>
    <w:p w:rsidR="0059004C" w:rsidRDefault="0059004C" w:rsidP="0059004C">
      <w:pPr>
        <w:pStyle w:val="Paragraphedeliste"/>
      </w:pPr>
    </w:p>
    <w:p w:rsidR="0059004C" w:rsidRDefault="0059004C" w:rsidP="0059004C">
      <w:pPr>
        <w:spacing w:after="0" w:line="240" w:lineRule="auto"/>
      </w:pPr>
    </w:p>
    <w:p w:rsidR="0059004C" w:rsidRDefault="0059004C" w:rsidP="0059004C">
      <w:pPr>
        <w:spacing w:after="0" w:line="240" w:lineRule="auto"/>
      </w:pPr>
    </w:p>
    <w:p w:rsidR="0059004C" w:rsidRPr="00556593" w:rsidRDefault="0059004C" w:rsidP="0059004C">
      <w:pPr>
        <w:spacing w:after="0" w:line="240" w:lineRule="auto"/>
        <w:ind w:firstLine="567"/>
        <w:jc w:val="both"/>
        <w:rPr>
          <w:rFonts w:asciiTheme="majorBidi" w:hAnsiTheme="majorBidi" w:cstheme="majorBidi"/>
          <w:sz w:val="28"/>
          <w:szCs w:val="28"/>
        </w:rPr>
      </w:pPr>
      <w:r w:rsidRPr="00556593">
        <w:rPr>
          <w:rFonts w:asciiTheme="majorBidi" w:hAnsiTheme="majorBidi" w:cstheme="majorBidi"/>
          <w:sz w:val="28"/>
          <w:szCs w:val="28"/>
        </w:rPr>
        <w:t>Les contributions doivent être originales n’ayant fait l’objet de publication antérieure. Tant qu’une contribution soumise à la Revue est en cours de révision, les auteurs s’engagent à ne pas le soumettre à une autre revue.</w:t>
      </w:r>
    </w:p>
    <w:p w:rsidR="0059004C" w:rsidRDefault="0059004C" w:rsidP="0059004C">
      <w:pPr>
        <w:spacing w:after="0" w:line="240" w:lineRule="auto"/>
      </w:pPr>
    </w:p>
    <w:p w:rsidR="0059004C" w:rsidRPr="007F5C05" w:rsidRDefault="0059004C" w:rsidP="0059004C">
      <w:pPr>
        <w:shd w:val="clear" w:color="auto" w:fill="FFFFFF"/>
        <w:bidi/>
        <w:spacing w:after="0" w:line="240" w:lineRule="auto"/>
        <w:ind w:firstLine="708"/>
        <w:jc w:val="right"/>
        <w:rPr>
          <w:rFonts w:asciiTheme="majorBidi" w:eastAsia="Times New Roman" w:hAnsiTheme="majorBidi" w:cstheme="majorBidi"/>
          <w:color w:val="222222"/>
          <w:sz w:val="24"/>
          <w:szCs w:val="24"/>
          <w:lang w:bidi="ar-DZ"/>
        </w:rPr>
      </w:pPr>
    </w:p>
    <w:p w:rsidR="0059004C" w:rsidRDefault="0059004C" w:rsidP="0059004C">
      <w:pPr>
        <w:shd w:val="clear" w:color="auto" w:fill="FFFFFF"/>
        <w:bidi/>
        <w:spacing w:after="0" w:line="240" w:lineRule="auto"/>
        <w:ind w:firstLine="708"/>
        <w:jc w:val="right"/>
        <w:rPr>
          <w:rFonts w:asciiTheme="majorBidi" w:eastAsia="Times New Roman" w:hAnsiTheme="majorBidi" w:cstheme="majorBidi"/>
          <w:color w:val="222222"/>
          <w:sz w:val="24"/>
          <w:szCs w:val="24"/>
          <w:lang w:bidi="ar-DZ"/>
        </w:rPr>
      </w:pPr>
    </w:p>
    <w:p w:rsidR="0059004C" w:rsidRDefault="0059004C" w:rsidP="0059004C">
      <w:pPr>
        <w:shd w:val="clear" w:color="auto" w:fill="FFFFFF"/>
        <w:bidi/>
        <w:spacing w:after="0" w:line="240" w:lineRule="auto"/>
        <w:ind w:firstLine="708"/>
        <w:jc w:val="right"/>
        <w:rPr>
          <w:rFonts w:asciiTheme="majorBidi" w:eastAsia="Times New Roman" w:hAnsiTheme="majorBidi" w:cstheme="majorBidi"/>
          <w:color w:val="222222"/>
          <w:sz w:val="24"/>
          <w:szCs w:val="24"/>
          <w:lang w:bidi="ar-DZ"/>
        </w:rPr>
      </w:pPr>
    </w:p>
    <w:p w:rsidR="0059004C" w:rsidRDefault="0059004C" w:rsidP="0059004C">
      <w:pPr>
        <w:shd w:val="clear" w:color="auto" w:fill="FFFFFF"/>
        <w:bidi/>
        <w:spacing w:after="0" w:line="240" w:lineRule="auto"/>
        <w:ind w:firstLine="708"/>
        <w:jc w:val="right"/>
        <w:rPr>
          <w:rFonts w:asciiTheme="majorBidi" w:eastAsia="Times New Roman" w:hAnsiTheme="majorBidi" w:cstheme="majorBidi"/>
          <w:color w:val="222222"/>
          <w:sz w:val="24"/>
          <w:szCs w:val="24"/>
          <w:lang w:bidi="ar-DZ"/>
        </w:rPr>
      </w:pPr>
    </w:p>
    <w:p w:rsidR="0059004C" w:rsidRDefault="0059004C" w:rsidP="0059004C">
      <w:pPr>
        <w:shd w:val="clear" w:color="auto" w:fill="FFFFFF"/>
        <w:bidi/>
        <w:spacing w:after="0" w:line="240" w:lineRule="auto"/>
        <w:ind w:firstLine="708"/>
        <w:jc w:val="right"/>
        <w:rPr>
          <w:rFonts w:asciiTheme="majorBidi" w:eastAsia="Times New Roman" w:hAnsiTheme="majorBidi" w:cstheme="majorBidi"/>
          <w:color w:val="222222"/>
          <w:sz w:val="24"/>
          <w:szCs w:val="24"/>
          <w:lang w:bidi="ar-DZ"/>
        </w:rPr>
      </w:pPr>
    </w:p>
    <w:p w:rsidR="0059004C" w:rsidRDefault="0059004C" w:rsidP="0059004C">
      <w:pPr>
        <w:shd w:val="clear" w:color="auto" w:fill="FFFFFF"/>
        <w:bidi/>
        <w:spacing w:after="0" w:line="240" w:lineRule="auto"/>
        <w:ind w:firstLine="708"/>
        <w:jc w:val="right"/>
        <w:rPr>
          <w:rFonts w:asciiTheme="majorBidi" w:eastAsia="Times New Roman" w:hAnsiTheme="majorBidi" w:cstheme="majorBidi"/>
          <w:color w:val="222222"/>
          <w:sz w:val="24"/>
          <w:szCs w:val="24"/>
          <w:lang w:bidi="ar-DZ"/>
        </w:rPr>
      </w:pPr>
    </w:p>
    <w:p w:rsidR="0059004C" w:rsidRDefault="0059004C" w:rsidP="0059004C">
      <w:pPr>
        <w:shd w:val="clear" w:color="auto" w:fill="FFFFFF"/>
        <w:bidi/>
        <w:spacing w:after="0" w:line="240" w:lineRule="auto"/>
        <w:ind w:firstLine="708"/>
        <w:jc w:val="right"/>
        <w:rPr>
          <w:rFonts w:asciiTheme="majorBidi" w:eastAsia="Times New Roman" w:hAnsiTheme="majorBidi" w:cstheme="majorBidi"/>
          <w:color w:val="222222"/>
          <w:sz w:val="24"/>
          <w:szCs w:val="24"/>
          <w:lang w:bidi="ar-DZ"/>
        </w:rPr>
      </w:pPr>
    </w:p>
    <w:p w:rsidR="0059004C" w:rsidRPr="00D34BAE" w:rsidRDefault="0059004C" w:rsidP="00717598">
      <w:pPr>
        <w:spacing w:after="100" w:afterAutospacing="1"/>
        <w:ind w:firstLine="567"/>
        <w:contextualSpacing/>
        <w:jc w:val="center"/>
        <w:rPr>
          <w:rFonts w:asciiTheme="majorBidi" w:hAnsiTheme="majorBidi" w:cstheme="majorBidi"/>
          <w:b/>
          <w:bCs/>
          <w:sz w:val="32"/>
          <w:szCs w:val="32"/>
          <w:rtl/>
          <w:lang w:bidi="ar-MA"/>
        </w:rPr>
      </w:pPr>
      <w:proofErr w:type="gramStart"/>
      <w:r w:rsidRPr="00D34BAE">
        <w:rPr>
          <w:rFonts w:asciiTheme="majorBidi" w:hAnsiTheme="majorBidi" w:cstheme="majorBidi" w:hint="cs"/>
          <w:b/>
          <w:bCs/>
          <w:sz w:val="32"/>
          <w:szCs w:val="32"/>
          <w:rtl/>
          <w:lang w:bidi="ar-MA"/>
        </w:rPr>
        <w:t>معايير</w:t>
      </w:r>
      <w:proofErr w:type="gramEnd"/>
      <w:r w:rsidRPr="00D34BAE">
        <w:rPr>
          <w:rFonts w:asciiTheme="majorBidi" w:hAnsiTheme="majorBidi" w:cstheme="majorBidi" w:hint="cs"/>
          <w:b/>
          <w:bCs/>
          <w:sz w:val="32"/>
          <w:szCs w:val="32"/>
          <w:rtl/>
          <w:lang w:bidi="ar-MA"/>
        </w:rPr>
        <w:t xml:space="preserve"> النشر</w:t>
      </w:r>
    </w:p>
    <w:p w:rsidR="0059004C" w:rsidRDefault="0059004C" w:rsidP="0059004C">
      <w:pPr>
        <w:bidi/>
        <w:spacing w:after="100" w:afterAutospacing="1"/>
        <w:contextualSpacing/>
        <w:rPr>
          <w:rFonts w:asciiTheme="majorBidi" w:hAnsiTheme="majorBidi" w:cstheme="majorBidi"/>
          <w:b/>
          <w:bCs/>
          <w:color w:val="548DD4" w:themeColor="text2" w:themeTint="99"/>
          <w:sz w:val="24"/>
          <w:szCs w:val="24"/>
          <w:rtl/>
          <w:lang w:bidi="ar-DZ"/>
        </w:rPr>
      </w:pPr>
    </w:p>
    <w:p w:rsidR="0059004C" w:rsidRDefault="0059004C" w:rsidP="0059004C">
      <w:pPr>
        <w:bidi/>
        <w:spacing w:after="100" w:afterAutospacing="1"/>
        <w:contextualSpacing/>
        <w:rPr>
          <w:rFonts w:asciiTheme="majorBidi" w:hAnsiTheme="majorBidi" w:cstheme="majorBidi"/>
          <w:b/>
          <w:bCs/>
          <w:color w:val="548DD4" w:themeColor="text2" w:themeTint="99"/>
          <w:sz w:val="24"/>
          <w:szCs w:val="24"/>
          <w:rtl/>
          <w:lang w:bidi="ar-DZ"/>
        </w:rPr>
      </w:pPr>
    </w:p>
    <w:p w:rsidR="0059004C" w:rsidRDefault="0059004C" w:rsidP="0059004C">
      <w:pPr>
        <w:bidi/>
        <w:spacing w:after="100" w:afterAutospacing="1"/>
        <w:contextualSpacing/>
        <w:rPr>
          <w:rFonts w:asciiTheme="majorBidi" w:hAnsiTheme="majorBidi" w:cstheme="majorBidi"/>
          <w:b/>
          <w:bCs/>
          <w:color w:val="548DD4" w:themeColor="text2" w:themeTint="99"/>
          <w:sz w:val="24"/>
          <w:szCs w:val="24"/>
          <w:lang w:bidi="ar-DZ"/>
        </w:rPr>
      </w:pPr>
    </w:p>
    <w:p w:rsidR="0059004C" w:rsidRDefault="0059004C" w:rsidP="0059004C">
      <w:pPr>
        <w:bidi/>
        <w:spacing w:after="100" w:afterAutospacing="1"/>
        <w:contextualSpacing/>
        <w:rPr>
          <w:rFonts w:asciiTheme="majorBidi" w:hAnsiTheme="majorBidi" w:cstheme="majorBidi"/>
          <w:b/>
          <w:bCs/>
          <w:sz w:val="24"/>
          <w:szCs w:val="24"/>
          <w:rtl/>
          <w:lang w:bidi="ar-DZ"/>
        </w:rPr>
      </w:pPr>
      <w:proofErr w:type="gramStart"/>
      <w:r>
        <w:rPr>
          <w:rFonts w:asciiTheme="majorBidi" w:hAnsiTheme="majorBidi" w:cstheme="majorBidi" w:hint="cs"/>
          <w:b/>
          <w:bCs/>
          <w:sz w:val="24"/>
          <w:szCs w:val="24"/>
          <w:rtl/>
          <w:lang w:bidi="ar-DZ"/>
        </w:rPr>
        <w:t>الصفحة</w:t>
      </w:r>
      <w:proofErr w:type="gramEnd"/>
      <w:r>
        <w:rPr>
          <w:rFonts w:asciiTheme="majorBidi" w:hAnsiTheme="majorBidi" w:cstheme="majorBidi" w:hint="cs"/>
          <w:b/>
          <w:bCs/>
          <w:sz w:val="24"/>
          <w:szCs w:val="24"/>
          <w:rtl/>
          <w:lang w:bidi="ar-DZ"/>
        </w:rPr>
        <w:t xml:space="preserve"> الأولى</w:t>
      </w:r>
      <w:r w:rsidR="00717598">
        <w:rPr>
          <w:rFonts w:ascii="Arial" w:hAnsi="Arial" w:cs="Arial"/>
          <w:b/>
          <w:bCs/>
          <w:sz w:val="24"/>
          <w:szCs w:val="24"/>
          <w:rtl/>
          <w:lang w:bidi="ar-DZ"/>
        </w:rPr>
        <w:t>:</w:t>
      </w:r>
    </w:p>
    <w:p w:rsidR="0059004C" w:rsidRDefault="0059004C" w:rsidP="0059004C">
      <w:pPr>
        <w:bidi/>
        <w:spacing w:after="100" w:afterAutospacing="1"/>
        <w:contextualSpacing/>
        <w:rPr>
          <w:rFonts w:asciiTheme="majorBidi" w:hAnsiTheme="majorBidi" w:cstheme="majorBidi"/>
          <w:b/>
          <w:bCs/>
          <w:sz w:val="24"/>
          <w:szCs w:val="24"/>
          <w:rtl/>
          <w:lang w:bidi="ar-DZ"/>
        </w:rPr>
      </w:pPr>
    </w:p>
    <w:p w:rsidR="0059004C" w:rsidRPr="00D34BAE" w:rsidRDefault="0059004C" w:rsidP="0059004C">
      <w:pPr>
        <w:bidi/>
        <w:spacing w:after="100" w:afterAutospacing="1"/>
        <w:contextualSpacing/>
        <w:rPr>
          <w:rFonts w:asciiTheme="majorBidi" w:hAnsiTheme="majorBidi" w:cstheme="majorBidi"/>
          <w:sz w:val="24"/>
          <w:szCs w:val="24"/>
          <w:rtl/>
          <w:lang w:bidi="ar-DZ"/>
        </w:rPr>
      </w:pPr>
      <w:r w:rsidRPr="00D34BAE">
        <w:rPr>
          <w:rFonts w:asciiTheme="majorBidi" w:hAnsiTheme="majorBidi" w:cstheme="majorBidi" w:hint="cs"/>
          <w:sz w:val="24"/>
          <w:szCs w:val="24"/>
          <w:rtl/>
          <w:lang w:bidi="ar-DZ"/>
        </w:rPr>
        <w:t>{</w:t>
      </w:r>
      <w:proofErr w:type="gramStart"/>
      <w:r w:rsidRPr="00D34BAE">
        <w:rPr>
          <w:rFonts w:asciiTheme="majorBidi" w:hAnsiTheme="majorBidi" w:cstheme="majorBidi" w:hint="cs"/>
          <w:sz w:val="24"/>
          <w:szCs w:val="24"/>
          <w:rtl/>
          <w:lang w:bidi="ar-DZ"/>
        </w:rPr>
        <w:t>الاسم</w:t>
      </w:r>
      <w:proofErr w:type="gramEnd"/>
      <w:r w:rsidRPr="00D34BAE">
        <w:rPr>
          <w:rFonts w:asciiTheme="majorBidi" w:hAnsiTheme="majorBidi" w:cstheme="majorBidi" w:hint="cs"/>
          <w:sz w:val="24"/>
          <w:szCs w:val="24"/>
          <w:rtl/>
          <w:lang w:bidi="ar-DZ"/>
        </w:rPr>
        <w:t xml:space="preserve"> الشخصي والاسم العائلي</w:t>
      </w:r>
      <w:proofErr w:type="spellStart"/>
      <w:r w:rsidRPr="00D34BAE">
        <w:rPr>
          <w:rFonts w:asciiTheme="majorBidi" w:hAnsiTheme="majorBidi" w:cstheme="majorBidi" w:hint="cs"/>
          <w:sz w:val="24"/>
          <w:szCs w:val="24"/>
          <w:rtl/>
          <w:lang w:bidi="ar-DZ"/>
        </w:rPr>
        <w:t>}</w:t>
      </w:r>
      <w:proofErr w:type="spellEnd"/>
    </w:p>
    <w:p w:rsidR="0059004C" w:rsidRPr="00D34BAE" w:rsidRDefault="0059004C" w:rsidP="0059004C">
      <w:pPr>
        <w:bidi/>
        <w:spacing w:after="100" w:afterAutospacing="1"/>
        <w:contextualSpacing/>
        <w:rPr>
          <w:rFonts w:asciiTheme="majorBidi" w:hAnsiTheme="majorBidi" w:cstheme="majorBidi"/>
          <w:sz w:val="24"/>
          <w:szCs w:val="24"/>
          <w:rtl/>
          <w:lang w:bidi="ar-DZ"/>
        </w:rPr>
      </w:pPr>
      <w:r w:rsidRPr="00D34BAE">
        <w:rPr>
          <w:rFonts w:asciiTheme="majorBidi" w:hAnsiTheme="majorBidi" w:cstheme="majorBidi" w:hint="cs"/>
          <w:sz w:val="24"/>
          <w:szCs w:val="24"/>
          <w:rtl/>
          <w:lang w:bidi="ar-DZ"/>
        </w:rPr>
        <w:t>{</w:t>
      </w:r>
      <w:proofErr w:type="gramStart"/>
      <w:r w:rsidRPr="00D34BAE">
        <w:rPr>
          <w:rFonts w:asciiTheme="majorBidi" w:hAnsiTheme="majorBidi" w:cstheme="majorBidi" w:hint="cs"/>
          <w:sz w:val="24"/>
          <w:szCs w:val="24"/>
          <w:rtl/>
          <w:lang w:bidi="ar-DZ"/>
        </w:rPr>
        <w:t>المهام</w:t>
      </w:r>
      <w:proofErr w:type="spellStart"/>
      <w:proofErr w:type="gramEnd"/>
      <w:r w:rsidRPr="00D34BAE">
        <w:rPr>
          <w:rFonts w:asciiTheme="majorBidi" w:hAnsiTheme="majorBidi" w:cstheme="majorBidi" w:hint="cs"/>
          <w:sz w:val="24"/>
          <w:szCs w:val="24"/>
          <w:rtl/>
          <w:lang w:bidi="ar-DZ"/>
        </w:rPr>
        <w:t>}</w:t>
      </w:r>
      <w:proofErr w:type="spellEnd"/>
    </w:p>
    <w:p w:rsidR="0059004C" w:rsidRPr="00D34BAE" w:rsidRDefault="0059004C" w:rsidP="0059004C">
      <w:pPr>
        <w:bidi/>
        <w:spacing w:after="100" w:afterAutospacing="1"/>
        <w:contextualSpacing/>
        <w:rPr>
          <w:rFonts w:asciiTheme="majorBidi" w:hAnsiTheme="majorBidi" w:cstheme="majorBidi"/>
          <w:sz w:val="24"/>
          <w:szCs w:val="24"/>
          <w:rtl/>
          <w:lang w:bidi="ar-DZ"/>
        </w:rPr>
      </w:pPr>
      <w:r w:rsidRPr="00D34BAE">
        <w:rPr>
          <w:rFonts w:asciiTheme="majorBidi" w:hAnsiTheme="majorBidi" w:cstheme="majorBidi" w:hint="cs"/>
          <w:sz w:val="24"/>
          <w:szCs w:val="24"/>
          <w:rtl/>
          <w:lang w:bidi="ar-DZ"/>
        </w:rPr>
        <w:t>{</w:t>
      </w:r>
      <w:proofErr w:type="gramStart"/>
      <w:r w:rsidRPr="00D34BAE">
        <w:rPr>
          <w:rFonts w:asciiTheme="majorBidi" w:hAnsiTheme="majorBidi" w:cstheme="majorBidi" w:hint="cs"/>
          <w:sz w:val="24"/>
          <w:szCs w:val="24"/>
          <w:rtl/>
          <w:lang w:bidi="ar-DZ"/>
        </w:rPr>
        <w:t>العنوان</w:t>
      </w:r>
      <w:proofErr w:type="gramEnd"/>
      <w:r w:rsidRPr="00D34BAE">
        <w:rPr>
          <w:rFonts w:asciiTheme="majorBidi" w:hAnsiTheme="majorBidi" w:cstheme="majorBidi" w:hint="cs"/>
          <w:sz w:val="24"/>
          <w:szCs w:val="24"/>
          <w:rtl/>
          <w:lang w:bidi="ar-DZ"/>
        </w:rPr>
        <w:t xml:space="preserve"> الكامل</w:t>
      </w:r>
      <w:proofErr w:type="spellStart"/>
      <w:r w:rsidRPr="00D34BAE">
        <w:rPr>
          <w:rFonts w:asciiTheme="majorBidi" w:hAnsiTheme="majorBidi" w:cstheme="majorBidi" w:hint="cs"/>
          <w:sz w:val="24"/>
          <w:szCs w:val="24"/>
          <w:rtl/>
          <w:lang w:bidi="ar-DZ"/>
        </w:rPr>
        <w:t>}</w:t>
      </w:r>
      <w:proofErr w:type="spellEnd"/>
    </w:p>
    <w:p w:rsidR="0059004C" w:rsidRPr="00D34BAE" w:rsidRDefault="0059004C" w:rsidP="0059004C">
      <w:pPr>
        <w:bidi/>
        <w:spacing w:after="100" w:afterAutospacing="1"/>
        <w:contextualSpacing/>
        <w:rPr>
          <w:rFonts w:asciiTheme="majorBidi" w:hAnsiTheme="majorBidi" w:cstheme="majorBidi"/>
          <w:sz w:val="24"/>
          <w:szCs w:val="24"/>
          <w:rtl/>
          <w:lang w:bidi="ar-DZ"/>
        </w:rPr>
      </w:pPr>
      <w:r w:rsidRPr="00D34BAE">
        <w:rPr>
          <w:rFonts w:asciiTheme="majorBidi" w:hAnsiTheme="majorBidi" w:cstheme="majorBidi" w:hint="cs"/>
          <w:sz w:val="24"/>
          <w:szCs w:val="24"/>
          <w:rtl/>
          <w:lang w:bidi="ar-DZ"/>
        </w:rPr>
        <w:t>{</w:t>
      </w:r>
      <w:proofErr w:type="gramStart"/>
      <w:r w:rsidRPr="00D34BAE">
        <w:rPr>
          <w:rFonts w:asciiTheme="majorBidi" w:hAnsiTheme="majorBidi" w:cstheme="majorBidi" w:hint="cs"/>
          <w:sz w:val="24"/>
          <w:szCs w:val="24"/>
          <w:rtl/>
          <w:lang w:bidi="ar-DZ"/>
        </w:rPr>
        <w:t>البريد</w:t>
      </w:r>
      <w:proofErr w:type="gramEnd"/>
      <w:r w:rsidRPr="00D34BAE">
        <w:rPr>
          <w:rFonts w:asciiTheme="majorBidi" w:hAnsiTheme="majorBidi" w:cstheme="majorBidi" w:hint="cs"/>
          <w:sz w:val="24"/>
          <w:szCs w:val="24"/>
          <w:rtl/>
          <w:lang w:bidi="ar-DZ"/>
        </w:rPr>
        <w:t xml:space="preserve"> الالكتروني</w:t>
      </w:r>
      <w:proofErr w:type="spellStart"/>
      <w:r w:rsidRPr="00D34BAE">
        <w:rPr>
          <w:rFonts w:asciiTheme="majorBidi" w:hAnsiTheme="majorBidi" w:cstheme="majorBidi" w:hint="cs"/>
          <w:sz w:val="24"/>
          <w:szCs w:val="24"/>
          <w:rtl/>
          <w:lang w:bidi="ar-DZ"/>
        </w:rPr>
        <w:t>}</w:t>
      </w:r>
      <w:proofErr w:type="spellEnd"/>
    </w:p>
    <w:p w:rsidR="0059004C" w:rsidRPr="00D34BAE" w:rsidRDefault="0059004C" w:rsidP="0059004C">
      <w:pPr>
        <w:bidi/>
        <w:spacing w:after="100" w:afterAutospacing="1"/>
        <w:contextualSpacing/>
        <w:rPr>
          <w:rFonts w:asciiTheme="majorBidi" w:hAnsiTheme="majorBidi" w:cstheme="majorBidi"/>
          <w:sz w:val="24"/>
          <w:szCs w:val="24"/>
          <w:rtl/>
          <w:lang w:bidi="ar-DZ"/>
        </w:rPr>
      </w:pPr>
      <w:r w:rsidRPr="00D34BAE">
        <w:rPr>
          <w:rFonts w:asciiTheme="majorBidi" w:hAnsiTheme="majorBidi" w:cstheme="majorBidi" w:hint="cs"/>
          <w:sz w:val="24"/>
          <w:szCs w:val="24"/>
          <w:rtl/>
          <w:lang w:bidi="ar-DZ"/>
        </w:rPr>
        <w:t>{</w:t>
      </w:r>
      <w:proofErr w:type="gramStart"/>
      <w:r w:rsidRPr="00D34BAE">
        <w:rPr>
          <w:rFonts w:asciiTheme="majorBidi" w:hAnsiTheme="majorBidi" w:cstheme="majorBidi" w:hint="cs"/>
          <w:sz w:val="24"/>
          <w:szCs w:val="24"/>
          <w:rtl/>
          <w:lang w:bidi="ar-DZ"/>
        </w:rPr>
        <w:t>الهاتف</w:t>
      </w:r>
      <w:proofErr w:type="spellStart"/>
      <w:proofErr w:type="gramEnd"/>
      <w:r w:rsidRPr="00D34BAE">
        <w:rPr>
          <w:rFonts w:asciiTheme="majorBidi" w:hAnsiTheme="majorBidi" w:cstheme="majorBidi" w:hint="cs"/>
          <w:sz w:val="24"/>
          <w:szCs w:val="24"/>
          <w:rtl/>
          <w:lang w:bidi="ar-DZ"/>
        </w:rPr>
        <w:t>}</w:t>
      </w:r>
      <w:proofErr w:type="spellEnd"/>
    </w:p>
    <w:p w:rsidR="0059004C" w:rsidRPr="00D34BAE" w:rsidRDefault="0059004C" w:rsidP="0059004C">
      <w:pPr>
        <w:bidi/>
        <w:spacing w:after="100" w:afterAutospacing="1"/>
        <w:contextualSpacing/>
        <w:rPr>
          <w:rFonts w:asciiTheme="majorBidi" w:hAnsiTheme="majorBidi" w:cstheme="majorBidi"/>
          <w:sz w:val="24"/>
          <w:szCs w:val="24"/>
          <w:rtl/>
          <w:lang w:bidi="ar-DZ"/>
        </w:rPr>
      </w:pPr>
    </w:p>
    <w:p w:rsidR="0059004C" w:rsidRDefault="0059004C" w:rsidP="0059004C">
      <w:pPr>
        <w:bidi/>
        <w:spacing w:after="100" w:afterAutospacing="1"/>
        <w:contextualSpacing/>
        <w:rPr>
          <w:rFonts w:asciiTheme="majorBidi" w:hAnsiTheme="majorBidi" w:cstheme="majorBidi"/>
          <w:b/>
          <w:bCs/>
          <w:sz w:val="24"/>
          <w:szCs w:val="24"/>
          <w:rtl/>
          <w:lang w:bidi="ar-DZ"/>
        </w:rPr>
      </w:pPr>
    </w:p>
    <w:p w:rsidR="0059004C" w:rsidRDefault="0059004C" w:rsidP="0059004C">
      <w:pPr>
        <w:bidi/>
        <w:spacing w:after="100" w:afterAutospacing="1"/>
        <w:contextualSpacing/>
        <w:rPr>
          <w:rFonts w:asciiTheme="majorBidi" w:hAnsiTheme="majorBidi" w:cstheme="majorBidi"/>
          <w:b/>
          <w:bCs/>
          <w:sz w:val="24"/>
          <w:szCs w:val="24"/>
          <w:rtl/>
          <w:lang w:bidi="ar-DZ"/>
        </w:rPr>
      </w:pPr>
    </w:p>
    <w:p w:rsidR="0059004C" w:rsidRDefault="0059004C" w:rsidP="0059004C">
      <w:pPr>
        <w:bidi/>
        <w:spacing w:after="100" w:afterAutospacing="1"/>
        <w:contextualSpacing/>
        <w:rPr>
          <w:rFonts w:asciiTheme="majorBidi" w:hAnsiTheme="majorBidi" w:cstheme="majorBidi"/>
          <w:b/>
          <w:bCs/>
          <w:sz w:val="24"/>
          <w:szCs w:val="24"/>
          <w:lang w:bidi="ar-DZ"/>
        </w:rPr>
      </w:pPr>
      <w:r>
        <w:rPr>
          <w:rFonts w:asciiTheme="majorBidi" w:hAnsiTheme="majorBidi" w:cstheme="majorBidi" w:hint="cs"/>
          <w:b/>
          <w:bCs/>
          <w:sz w:val="24"/>
          <w:szCs w:val="24"/>
          <w:rtl/>
          <w:lang w:bidi="ar-DZ"/>
        </w:rPr>
        <w:t>الصفحة الثانية</w:t>
      </w:r>
      <w:r w:rsidR="00717598">
        <w:rPr>
          <w:rFonts w:ascii="Arial" w:hAnsi="Arial" w:cs="Arial"/>
          <w:b/>
          <w:bCs/>
          <w:sz w:val="24"/>
          <w:szCs w:val="24"/>
          <w:rtl/>
          <w:lang w:bidi="ar-DZ"/>
        </w:rPr>
        <w:t>:</w:t>
      </w:r>
    </w:p>
    <w:p w:rsidR="00717598" w:rsidRDefault="00717598" w:rsidP="00717598">
      <w:pPr>
        <w:bidi/>
        <w:spacing w:after="100" w:afterAutospacing="1"/>
        <w:contextualSpacing/>
        <w:rPr>
          <w:rFonts w:asciiTheme="majorBidi" w:hAnsiTheme="majorBidi" w:cstheme="majorBidi"/>
          <w:b/>
          <w:bCs/>
          <w:sz w:val="24"/>
          <w:szCs w:val="24"/>
          <w:rtl/>
          <w:lang w:bidi="ar-DZ"/>
        </w:rPr>
      </w:pPr>
    </w:p>
    <w:p w:rsidR="0059004C" w:rsidRPr="00302A56" w:rsidRDefault="0059004C" w:rsidP="0059004C">
      <w:pPr>
        <w:bidi/>
        <w:spacing w:after="100" w:afterAutospacing="1"/>
        <w:contextualSpacing/>
        <w:rPr>
          <w:rFonts w:asciiTheme="majorBidi" w:hAnsiTheme="majorBidi" w:cstheme="majorBidi"/>
          <w:sz w:val="24"/>
          <w:szCs w:val="24"/>
          <w:rtl/>
          <w:lang w:bidi="ar-DZ"/>
        </w:rPr>
      </w:pPr>
      <w:r w:rsidRPr="00302A56">
        <w:rPr>
          <w:rFonts w:asciiTheme="majorBidi" w:hAnsiTheme="majorBidi" w:cstheme="majorBidi" w:hint="cs"/>
          <w:sz w:val="24"/>
          <w:szCs w:val="24"/>
          <w:rtl/>
          <w:lang w:bidi="ar-DZ"/>
        </w:rPr>
        <w:t>{عنوان المقالة باللغة العربية</w:t>
      </w:r>
      <w:proofErr w:type="spellStart"/>
      <w:r w:rsidRPr="00302A56">
        <w:rPr>
          <w:rFonts w:asciiTheme="majorBidi" w:hAnsiTheme="majorBidi" w:cstheme="majorBidi" w:hint="cs"/>
          <w:sz w:val="24"/>
          <w:szCs w:val="24"/>
          <w:rtl/>
          <w:lang w:bidi="ar-DZ"/>
        </w:rPr>
        <w:t>}</w:t>
      </w:r>
      <w:proofErr w:type="spellEnd"/>
    </w:p>
    <w:p w:rsidR="0059004C" w:rsidRPr="00302A56" w:rsidRDefault="0059004C" w:rsidP="0059004C">
      <w:pPr>
        <w:bidi/>
        <w:spacing w:after="100" w:afterAutospacing="1"/>
        <w:contextualSpacing/>
        <w:rPr>
          <w:rFonts w:asciiTheme="majorBidi" w:hAnsiTheme="majorBidi" w:cstheme="majorBidi"/>
          <w:sz w:val="24"/>
          <w:szCs w:val="24"/>
          <w:rtl/>
          <w:lang w:bidi="ar-DZ"/>
        </w:rPr>
      </w:pPr>
      <w:r w:rsidRPr="00302A56">
        <w:rPr>
          <w:rFonts w:asciiTheme="majorBidi" w:hAnsiTheme="majorBidi" w:cstheme="majorBidi" w:hint="cs"/>
          <w:sz w:val="24"/>
          <w:szCs w:val="24"/>
          <w:rtl/>
          <w:lang w:bidi="ar-DZ"/>
        </w:rPr>
        <w:t>{</w:t>
      </w:r>
      <w:proofErr w:type="gramStart"/>
      <w:r w:rsidRPr="00302A56">
        <w:rPr>
          <w:rFonts w:asciiTheme="majorBidi" w:hAnsiTheme="majorBidi" w:cstheme="majorBidi" w:hint="cs"/>
          <w:sz w:val="24"/>
          <w:szCs w:val="24"/>
          <w:rtl/>
          <w:lang w:bidi="ar-DZ"/>
        </w:rPr>
        <w:t>ملخص</w:t>
      </w:r>
      <w:proofErr w:type="gramEnd"/>
      <w:r w:rsidRPr="00302A56">
        <w:rPr>
          <w:rFonts w:asciiTheme="majorBidi" w:hAnsiTheme="majorBidi" w:cstheme="majorBidi" w:hint="cs"/>
          <w:sz w:val="24"/>
          <w:szCs w:val="24"/>
          <w:rtl/>
          <w:lang w:bidi="ar-DZ"/>
        </w:rPr>
        <w:t xml:space="preserve"> باللغة العربية.   10 أسطر</w:t>
      </w:r>
      <w:proofErr w:type="spellStart"/>
      <w:r w:rsidRPr="00302A56">
        <w:rPr>
          <w:rFonts w:asciiTheme="majorBidi" w:hAnsiTheme="majorBidi" w:cstheme="majorBidi" w:hint="cs"/>
          <w:sz w:val="24"/>
          <w:szCs w:val="24"/>
          <w:rtl/>
          <w:lang w:bidi="ar-DZ"/>
        </w:rPr>
        <w:t>}</w:t>
      </w:r>
      <w:proofErr w:type="spellEnd"/>
    </w:p>
    <w:p w:rsidR="0059004C" w:rsidRDefault="0059004C" w:rsidP="0059004C">
      <w:pPr>
        <w:bidi/>
        <w:spacing w:after="100" w:afterAutospacing="1"/>
        <w:contextualSpacing/>
        <w:rPr>
          <w:rFonts w:asciiTheme="majorBidi" w:hAnsiTheme="majorBidi" w:cstheme="majorBidi"/>
          <w:sz w:val="24"/>
          <w:szCs w:val="24"/>
          <w:rtl/>
          <w:lang w:bidi="ar-DZ"/>
        </w:rPr>
      </w:pPr>
      <w:r w:rsidRPr="003F19F7">
        <w:rPr>
          <w:rFonts w:asciiTheme="majorBidi" w:hAnsiTheme="majorBidi" w:cstheme="majorBidi" w:hint="cs"/>
          <w:sz w:val="24"/>
          <w:szCs w:val="24"/>
          <w:rtl/>
          <w:lang w:bidi="ar-DZ"/>
        </w:rPr>
        <w:t xml:space="preserve">الكلمات </w:t>
      </w:r>
      <w:proofErr w:type="spellStart"/>
      <w:r w:rsidRPr="003F19F7">
        <w:rPr>
          <w:rFonts w:asciiTheme="majorBidi" w:hAnsiTheme="majorBidi" w:cstheme="majorBidi" w:hint="cs"/>
          <w:sz w:val="24"/>
          <w:szCs w:val="24"/>
          <w:rtl/>
          <w:lang w:bidi="ar-DZ"/>
        </w:rPr>
        <w:t>المفتاحة</w:t>
      </w:r>
      <w:proofErr w:type="spellEnd"/>
      <w:r>
        <w:rPr>
          <w:rFonts w:asciiTheme="majorBidi" w:hAnsiTheme="majorBidi" w:cstheme="majorBidi" w:hint="cs"/>
          <w:sz w:val="24"/>
          <w:szCs w:val="24"/>
          <w:rtl/>
          <w:lang w:bidi="ar-DZ"/>
        </w:rPr>
        <w:t xml:space="preserve">. 6 </w:t>
      </w:r>
      <w:proofErr w:type="gramStart"/>
      <w:r>
        <w:rPr>
          <w:rFonts w:asciiTheme="majorBidi" w:hAnsiTheme="majorBidi" w:cstheme="majorBidi" w:hint="cs"/>
          <w:sz w:val="24"/>
          <w:szCs w:val="24"/>
          <w:rtl/>
          <w:lang w:bidi="ar-DZ"/>
        </w:rPr>
        <w:t>كلمات</w:t>
      </w:r>
      <w:proofErr w:type="gramEnd"/>
      <w:r>
        <w:rPr>
          <w:rFonts w:asciiTheme="majorBidi" w:hAnsiTheme="majorBidi" w:cstheme="majorBidi" w:hint="cs"/>
          <w:sz w:val="24"/>
          <w:szCs w:val="24"/>
          <w:rtl/>
          <w:lang w:bidi="ar-DZ"/>
        </w:rPr>
        <w:t xml:space="preserve"> على الأكثر</w:t>
      </w:r>
    </w:p>
    <w:p w:rsidR="0059004C" w:rsidRDefault="0059004C" w:rsidP="0059004C">
      <w:pPr>
        <w:bidi/>
        <w:spacing w:after="100" w:afterAutospacing="1"/>
        <w:contextualSpacing/>
        <w:rPr>
          <w:rFonts w:asciiTheme="majorBidi" w:hAnsiTheme="majorBidi" w:cstheme="majorBidi"/>
          <w:sz w:val="24"/>
          <w:szCs w:val="24"/>
          <w:rtl/>
          <w:lang w:bidi="ar-DZ"/>
        </w:rPr>
      </w:pPr>
      <w:proofErr w:type="gramStart"/>
      <w:r>
        <w:rPr>
          <w:rFonts w:asciiTheme="majorBidi" w:hAnsiTheme="majorBidi" w:cstheme="majorBidi" w:hint="cs"/>
          <w:sz w:val="24"/>
          <w:szCs w:val="24"/>
          <w:rtl/>
          <w:lang w:bidi="ar-DZ"/>
        </w:rPr>
        <w:t>ملخص</w:t>
      </w:r>
      <w:proofErr w:type="gramEnd"/>
      <w:r>
        <w:rPr>
          <w:rFonts w:asciiTheme="majorBidi" w:hAnsiTheme="majorBidi" w:cstheme="majorBidi" w:hint="cs"/>
          <w:sz w:val="24"/>
          <w:szCs w:val="24"/>
          <w:rtl/>
          <w:lang w:bidi="ar-DZ"/>
        </w:rPr>
        <w:t xml:space="preserve"> بالفرنسية</w:t>
      </w:r>
    </w:p>
    <w:p w:rsidR="0059004C" w:rsidRDefault="0059004C" w:rsidP="0059004C">
      <w:pPr>
        <w:bidi/>
        <w:spacing w:after="100" w:afterAutospacing="1"/>
        <w:contextualSpacing/>
        <w:rPr>
          <w:rFonts w:asciiTheme="majorBidi" w:hAnsiTheme="majorBidi" w:cstheme="majorBidi"/>
          <w:sz w:val="24"/>
          <w:szCs w:val="24"/>
          <w:rtl/>
          <w:lang w:bidi="ar-DZ"/>
        </w:rPr>
      </w:pPr>
      <w:r>
        <w:rPr>
          <w:rFonts w:asciiTheme="majorBidi" w:hAnsiTheme="majorBidi" w:cstheme="majorBidi" w:hint="cs"/>
          <w:sz w:val="24"/>
          <w:szCs w:val="24"/>
          <w:rtl/>
          <w:lang w:bidi="ar-DZ"/>
        </w:rPr>
        <w:t>عنوان المقالة بالفرنسية. 10 أسطر</w:t>
      </w:r>
    </w:p>
    <w:p w:rsidR="0059004C" w:rsidRDefault="0059004C" w:rsidP="0059004C">
      <w:pPr>
        <w:bidi/>
        <w:spacing w:after="100" w:afterAutospacing="1"/>
        <w:contextualSpacing/>
        <w:rPr>
          <w:rFonts w:asciiTheme="majorBidi" w:hAnsiTheme="majorBidi" w:cstheme="majorBidi"/>
          <w:sz w:val="24"/>
          <w:szCs w:val="24"/>
          <w:lang w:bidi="ar-DZ"/>
        </w:rPr>
      </w:pPr>
      <w:r w:rsidRPr="003F19F7">
        <w:rPr>
          <w:rFonts w:asciiTheme="majorBidi" w:hAnsiTheme="majorBidi" w:cstheme="majorBidi" w:hint="cs"/>
          <w:sz w:val="24"/>
          <w:szCs w:val="24"/>
          <w:rtl/>
          <w:lang w:bidi="ar-DZ"/>
        </w:rPr>
        <w:t xml:space="preserve">الكلمات </w:t>
      </w:r>
      <w:proofErr w:type="spellStart"/>
      <w:r w:rsidRPr="003F19F7">
        <w:rPr>
          <w:rFonts w:asciiTheme="majorBidi" w:hAnsiTheme="majorBidi" w:cstheme="majorBidi" w:hint="cs"/>
          <w:sz w:val="24"/>
          <w:szCs w:val="24"/>
          <w:rtl/>
          <w:lang w:bidi="ar-DZ"/>
        </w:rPr>
        <w:t>المفتاحة</w:t>
      </w:r>
      <w:proofErr w:type="spellEnd"/>
      <w:r>
        <w:rPr>
          <w:rFonts w:asciiTheme="majorBidi" w:hAnsiTheme="majorBidi" w:cstheme="majorBidi" w:hint="cs"/>
          <w:sz w:val="24"/>
          <w:szCs w:val="24"/>
          <w:rtl/>
          <w:lang w:bidi="ar-DZ"/>
        </w:rPr>
        <w:t xml:space="preserve"> . 6 </w:t>
      </w:r>
      <w:proofErr w:type="gramStart"/>
      <w:r>
        <w:rPr>
          <w:rFonts w:asciiTheme="majorBidi" w:hAnsiTheme="majorBidi" w:cstheme="majorBidi" w:hint="cs"/>
          <w:sz w:val="24"/>
          <w:szCs w:val="24"/>
          <w:rtl/>
          <w:lang w:bidi="ar-DZ"/>
        </w:rPr>
        <w:t>كلمات</w:t>
      </w:r>
      <w:proofErr w:type="gramEnd"/>
      <w:r>
        <w:rPr>
          <w:rFonts w:asciiTheme="majorBidi" w:hAnsiTheme="majorBidi" w:cstheme="majorBidi" w:hint="cs"/>
          <w:sz w:val="24"/>
          <w:szCs w:val="24"/>
          <w:rtl/>
          <w:lang w:bidi="ar-DZ"/>
        </w:rPr>
        <w:t xml:space="preserve">. </w:t>
      </w:r>
    </w:p>
    <w:p w:rsidR="00717598" w:rsidRDefault="00717598" w:rsidP="00717598">
      <w:pPr>
        <w:bidi/>
        <w:spacing w:after="100" w:afterAutospacing="1"/>
        <w:contextualSpacing/>
        <w:rPr>
          <w:rFonts w:asciiTheme="majorBidi" w:hAnsiTheme="majorBidi" w:cstheme="majorBidi"/>
          <w:sz w:val="24"/>
          <w:szCs w:val="24"/>
          <w:rtl/>
          <w:lang w:bidi="ar-DZ"/>
        </w:rPr>
      </w:pPr>
    </w:p>
    <w:p w:rsidR="0059004C" w:rsidRDefault="0059004C" w:rsidP="0059004C">
      <w:pPr>
        <w:bidi/>
        <w:spacing w:after="100" w:afterAutospacing="1"/>
        <w:contextualSpacing/>
        <w:rPr>
          <w:rFonts w:ascii="Arial" w:hAnsi="Arial" w:cs="Arial"/>
          <w:b/>
          <w:bCs/>
          <w:sz w:val="24"/>
          <w:szCs w:val="24"/>
          <w:lang w:bidi="ar-DZ"/>
        </w:rPr>
      </w:pPr>
      <w:proofErr w:type="gramStart"/>
      <w:r w:rsidRPr="00467431">
        <w:rPr>
          <w:rFonts w:asciiTheme="majorBidi" w:hAnsiTheme="majorBidi" w:cstheme="majorBidi" w:hint="cs"/>
          <w:b/>
          <w:bCs/>
          <w:sz w:val="24"/>
          <w:szCs w:val="24"/>
          <w:rtl/>
          <w:lang w:bidi="ar-DZ"/>
        </w:rPr>
        <w:t>ضوابط</w:t>
      </w:r>
      <w:proofErr w:type="gramEnd"/>
      <w:r w:rsidRPr="00467431">
        <w:rPr>
          <w:rFonts w:asciiTheme="majorBidi" w:hAnsiTheme="majorBidi" w:cstheme="majorBidi" w:hint="cs"/>
          <w:b/>
          <w:bCs/>
          <w:sz w:val="24"/>
          <w:szCs w:val="24"/>
          <w:rtl/>
          <w:lang w:bidi="ar-DZ"/>
        </w:rPr>
        <w:t xml:space="preserve"> النشر</w:t>
      </w:r>
      <w:r w:rsidR="00717598">
        <w:rPr>
          <w:rFonts w:ascii="Arial" w:hAnsi="Arial" w:cs="Arial"/>
          <w:b/>
          <w:bCs/>
          <w:sz w:val="24"/>
          <w:szCs w:val="24"/>
          <w:rtl/>
          <w:lang w:bidi="ar-DZ"/>
        </w:rPr>
        <w:t>:</w:t>
      </w:r>
    </w:p>
    <w:p w:rsidR="00717598" w:rsidRPr="00467431" w:rsidRDefault="00717598" w:rsidP="00717598">
      <w:pPr>
        <w:bidi/>
        <w:spacing w:after="100" w:afterAutospacing="1"/>
        <w:contextualSpacing/>
        <w:rPr>
          <w:rFonts w:asciiTheme="majorBidi" w:hAnsiTheme="majorBidi" w:cstheme="majorBidi"/>
          <w:b/>
          <w:bCs/>
          <w:sz w:val="24"/>
          <w:szCs w:val="24"/>
          <w:rtl/>
          <w:lang w:bidi="ar-DZ"/>
        </w:rPr>
      </w:pPr>
    </w:p>
    <w:p w:rsidR="0059004C" w:rsidRDefault="0059004C" w:rsidP="0059004C">
      <w:pPr>
        <w:bidi/>
        <w:spacing w:after="100" w:afterAutospacing="1"/>
        <w:contextualSpacing/>
        <w:rPr>
          <w:rFonts w:asciiTheme="majorBidi" w:hAnsiTheme="majorBidi" w:cstheme="majorBidi"/>
          <w:sz w:val="24"/>
          <w:szCs w:val="24"/>
          <w:rtl/>
          <w:lang w:bidi="ar-DZ"/>
        </w:rPr>
      </w:pPr>
      <w:proofErr w:type="gramStart"/>
      <w:r>
        <w:rPr>
          <w:rFonts w:asciiTheme="majorBidi" w:hAnsiTheme="majorBidi" w:cstheme="majorBidi" w:hint="cs"/>
          <w:sz w:val="24"/>
          <w:szCs w:val="24"/>
          <w:rtl/>
          <w:lang w:bidi="ar-DZ"/>
        </w:rPr>
        <w:t>على</w:t>
      </w:r>
      <w:proofErr w:type="gramEnd"/>
      <w:r>
        <w:rPr>
          <w:rFonts w:asciiTheme="majorBidi" w:hAnsiTheme="majorBidi" w:cstheme="majorBidi" w:hint="cs"/>
          <w:sz w:val="24"/>
          <w:szCs w:val="24"/>
          <w:rtl/>
          <w:lang w:bidi="ar-DZ"/>
        </w:rPr>
        <w:t xml:space="preserve"> المشاركين في المجلة احترام الضوابط التالية:</w:t>
      </w:r>
    </w:p>
    <w:p w:rsidR="0059004C" w:rsidRDefault="0059004C" w:rsidP="0059004C">
      <w:pPr>
        <w:pStyle w:val="Paragraphedeliste"/>
        <w:numPr>
          <w:ilvl w:val="0"/>
          <w:numId w:val="1"/>
        </w:numPr>
        <w:bidi/>
        <w:spacing w:after="100" w:afterAutospacing="1"/>
        <w:rPr>
          <w:rFonts w:asciiTheme="majorBidi" w:hAnsiTheme="majorBidi" w:cstheme="majorBidi"/>
          <w:sz w:val="24"/>
          <w:szCs w:val="24"/>
          <w:lang w:bidi="ar-DZ"/>
        </w:rPr>
      </w:pPr>
      <w:r>
        <w:rPr>
          <w:rFonts w:asciiTheme="majorBidi" w:hAnsiTheme="majorBidi" w:cstheme="majorBidi" w:hint="cs"/>
          <w:sz w:val="24"/>
          <w:szCs w:val="24"/>
          <w:rtl/>
          <w:lang w:bidi="ar-DZ"/>
        </w:rPr>
        <w:t xml:space="preserve">كتابة المقالة بخط أبجد </w:t>
      </w:r>
      <w:proofErr w:type="spellStart"/>
      <w:r>
        <w:rPr>
          <w:rFonts w:asciiTheme="majorBidi" w:hAnsiTheme="majorBidi" w:cstheme="majorBidi" w:hint="cs"/>
          <w:sz w:val="24"/>
          <w:szCs w:val="24"/>
          <w:rtl/>
          <w:lang w:bidi="ar-DZ"/>
        </w:rPr>
        <w:t>هوز</w:t>
      </w:r>
      <w:proofErr w:type="spellEnd"/>
      <w:r>
        <w:rPr>
          <w:rFonts w:asciiTheme="majorBidi" w:hAnsiTheme="majorBidi" w:cstheme="majorBidi" w:hint="cs"/>
          <w:sz w:val="24"/>
          <w:szCs w:val="24"/>
          <w:rtl/>
          <w:lang w:bidi="ar-DZ"/>
        </w:rPr>
        <w:t xml:space="preserve"> </w:t>
      </w:r>
      <w:proofErr w:type="spellStart"/>
      <w:r>
        <w:rPr>
          <w:rFonts w:asciiTheme="majorBidi" w:hAnsiTheme="majorBidi" w:cstheme="majorBidi"/>
          <w:sz w:val="24"/>
          <w:szCs w:val="24"/>
          <w:lang w:bidi="ar-DZ"/>
        </w:rPr>
        <w:t>Sakkal</w:t>
      </w:r>
      <w:proofErr w:type="spellEnd"/>
      <w:r>
        <w:rPr>
          <w:rFonts w:asciiTheme="majorBidi" w:hAnsiTheme="majorBidi" w:cstheme="majorBidi"/>
          <w:sz w:val="24"/>
          <w:szCs w:val="24"/>
          <w:lang w:bidi="ar-DZ"/>
        </w:rPr>
        <w:t xml:space="preserve"> </w:t>
      </w:r>
      <w:proofErr w:type="spellStart"/>
      <w:r>
        <w:rPr>
          <w:rFonts w:asciiTheme="majorBidi" w:hAnsiTheme="majorBidi" w:cstheme="majorBidi"/>
          <w:sz w:val="24"/>
          <w:szCs w:val="24"/>
          <w:lang w:bidi="ar-DZ"/>
        </w:rPr>
        <w:t>majala</w:t>
      </w:r>
      <w:proofErr w:type="spellEnd"/>
    </w:p>
    <w:p w:rsidR="0059004C" w:rsidRDefault="0059004C" w:rsidP="0059004C">
      <w:pPr>
        <w:pStyle w:val="Paragraphedeliste"/>
        <w:numPr>
          <w:ilvl w:val="0"/>
          <w:numId w:val="1"/>
        </w:numPr>
        <w:bidi/>
        <w:spacing w:after="100" w:afterAutospacing="1"/>
        <w:rPr>
          <w:rFonts w:asciiTheme="majorBidi" w:hAnsiTheme="majorBidi" w:cstheme="majorBidi"/>
          <w:sz w:val="24"/>
          <w:szCs w:val="24"/>
          <w:lang w:bidi="ar-DZ"/>
        </w:rPr>
      </w:pPr>
      <w:r>
        <w:rPr>
          <w:rFonts w:asciiTheme="majorBidi" w:hAnsiTheme="majorBidi" w:cstheme="majorBidi" w:hint="cs"/>
          <w:sz w:val="24"/>
          <w:szCs w:val="24"/>
          <w:rtl/>
          <w:lang w:bidi="ar-MA"/>
        </w:rPr>
        <w:t xml:space="preserve"> حجم الخط 14</w:t>
      </w:r>
    </w:p>
    <w:p w:rsidR="0059004C" w:rsidRDefault="0059004C" w:rsidP="0059004C">
      <w:pPr>
        <w:pStyle w:val="Paragraphedeliste"/>
        <w:numPr>
          <w:ilvl w:val="0"/>
          <w:numId w:val="1"/>
        </w:numPr>
        <w:bidi/>
        <w:spacing w:after="100" w:afterAutospacing="1"/>
        <w:rPr>
          <w:rFonts w:asciiTheme="majorBidi" w:hAnsiTheme="majorBidi" w:cstheme="majorBidi"/>
          <w:sz w:val="24"/>
          <w:szCs w:val="24"/>
          <w:lang w:bidi="ar-DZ"/>
        </w:rPr>
      </w:pPr>
      <w:r>
        <w:rPr>
          <w:rFonts w:asciiTheme="majorBidi" w:hAnsiTheme="majorBidi" w:cstheme="majorBidi" w:hint="cs"/>
          <w:sz w:val="24"/>
          <w:szCs w:val="24"/>
          <w:rtl/>
          <w:lang w:bidi="ar-MA"/>
        </w:rPr>
        <w:t>العناوين الكبرى بحجم 18 والعناوين الصغرى بحجم 16</w:t>
      </w:r>
    </w:p>
    <w:p w:rsidR="0059004C" w:rsidRDefault="0059004C" w:rsidP="0059004C">
      <w:pPr>
        <w:pStyle w:val="Paragraphedeliste"/>
        <w:numPr>
          <w:ilvl w:val="0"/>
          <w:numId w:val="1"/>
        </w:numPr>
        <w:bidi/>
        <w:spacing w:after="100" w:afterAutospacing="1"/>
        <w:rPr>
          <w:rFonts w:asciiTheme="majorBidi" w:hAnsiTheme="majorBidi" w:cstheme="majorBidi"/>
          <w:sz w:val="24"/>
          <w:szCs w:val="24"/>
          <w:lang w:bidi="ar-DZ"/>
        </w:rPr>
      </w:pPr>
      <w:r>
        <w:rPr>
          <w:rFonts w:asciiTheme="majorBidi" w:hAnsiTheme="majorBidi" w:cstheme="majorBidi" w:hint="cs"/>
          <w:sz w:val="24"/>
          <w:szCs w:val="24"/>
          <w:rtl/>
          <w:lang w:bidi="ar-MA"/>
        </w:rPr>
        <w:t>ما</w:t>
      </w:r>
      <w:r w:rsidR="000B2082">
        <w:rPr>
          <w:rFonts w:asciiTheme="majorBidi" w:hAnsiTheme="majorBidi" w:cstheme="majorBidi"/>
          <w:sz w:val="24"/>
          <w:szCs w:val="24"/>
          <w:lang w:bidi="ar-MA"/>
        </w:rPr>
        <w:t xml:space="preserve"> </w:t>
      </w:r>
      <w:r>
        <w:rPr>
          <w:rFonts w:asciiTheme="majorBidi" w:hAnsiTheme="majorBidi" w:cstheme="majorBidi" w:hint="cs"/>
          <w:sz w:val="24"/>
          <w:szCs w:val="24"/>
          <w:rtl/>
          <w:lang w:bidi="ar-MA"/>
        </w:rPr>
        <w:t>بين السطور عادي</w:t>
      </w:r>
    </w:p>
    <w:p w:rsidR="0059004C" w:rsidRDefault="0059004C" w:rsidP="0059004C">
      <w:pPr>
        <w:pStyle w:val="Paragraphedeliste"/>
        <w:numPr>
          <w:ilvl w:val="0"/>
          <w:numId w:val="1"/>
        </w:numPr>
        <w:bidi/>
        <w:spacing w:after="100" w:afterAutospacing="1"/>
        <w:rPr>
          <w:rFonts w:asciiTheme="majorBidi" w:hAnsiTheme="majorBidi" w:cstheme="majorBidi"/>
          <w:sz w:val="24"/>
          <w:szCs w:val="24"/>
          <w:lang w:bidi="ar-DZ"/>
        </w:rPr>
      </w:pPr>
      <w:r>
        <w:rPr>
          <w:rFonts w:asciiTheme="majorBidi" w:hAnsiTheme="majorBidi" w:cstheme="majorBidi" w:hint="cs"/>
          <w:sz w:val="24"/>
          <w:szCs w:val="24"/>
          <w:rtl/>
          <w:lang w:bidi="ar-MA"/>
        </w:rPr>
        <w:t>عدد الكلمات لا تتجاوز 7000 كلمة</w:t>
      </w:r>
    </w:p>
    <w:p w:rsidR="0059004C" w:rsidRDefault="0059004C" w:rsidP="007704B8">
      <w:pPr>
        <w:pStyle w:val="Paragraphedeliste"/>
        <w:numPr>
          <w:ilvl w:val="0"/>
          <w:numId w:val="1"/>
        </w:numPr>
        <w:bidi/>
        <w:spacing w:after="100" w:afterAutospacing="1"/>
        <w:rPr>
          <w:rtl/>
          <w:lang w:bidi="ar-DZ"/>
        </w:rPr>
      </w:pPr>
      <w:r w:rsidRPr="007704B8">
        <w:rPr>
          <w:rFonts w:asciiTheme="majorBidi" w:hAnsiTheme="majorBidi" w:cstheme="majorBidi" w:hint="cs"/>
          <w:sz w:val="24"/>
          <w:szCs w:val="24"/>
          <w:rtl/>
          <w:lang w:bidi="ar-MA"/>
        </w:rPr>
        <w:t xml:space="preserve">ترسل المساهمات إلى البريد الالكتروني الخاص </w:t>
      </w:r>
      <w:proofErr w:type="gramStart"/>
      <w:r w:rsidRPr="007704B8">
        <w:rPr>
          <w:rFonts w:asciiTheme="majorBidi" w:hAnsiTheme="majorBidi" w:cstheme="majorBidi" w:hint="cs"/>
          <w:sz w:val="24"/>
          <w:szCs w:val="24"/>
          <w:rtl/>
          <w:lang w:bidi="ar-MA"/>
        </w:rPr>
        <w:t xml:space="preserve">بالمجلة  </w:t>
      </w:r>
      <w:r w:rsidRPr="007704B8">
        <w:rPr>
          <w:rFonts w:asciiTheme="majorBidi" w:hAnsiTheme="majorBidi" w:cstheme="majorBidi"/>
          <w:sz w:val="24"/>
          <w:szCs w:val="24"/>
          <w:lang w:bidi="ar-MA"/>
        </w:rPr>
        <w:t>revueeej@gmail</w:t>
      </w:r>
      <w:proofErr w:type="gramEnd"/>
      <w:r w:rsidRPr="007704B8">
        <w:rPr>
          <w:rFonts w:asciiTheme="majorBidi" w:hAnsiTheme="majorBidi" w:cstheme="majorBidi"/>
          <w:sz w:val="24"/>
          <w:szCs w:val="24"/>
          <w:lang w:bidi="ar-MA"/>
        </w:rPr>
        <w:t>.com</w:t>
      </w:r>
    </w:p>
    <w:p w:rsidR="0059004C" w:rsidRPr="00CD5B77" w:rsidRDefault="0059004C" w:rsidP="0059004C">
      <w:pPr>
        <w:shd w:val="clear" w:color="auto" w:fill="FFFFFF"/>
        <w:bidi/>
        <w:spacing w:after="0" w:line="240" w:lineRule="auto"/>
        <w:ind w:firstLine="708"/>
        <w:jc w:val="right"/>
        <w:rPr>
          <w:rFonts w:asciiTheme="majorBidi" w:eastAsia="Times New Roman" w:hAnsiTheme="majorBidi" w:cstheme="majorBidi"/>
          <w:color w:val="222222"/>
          <w:sz w:val="24"/>
          <w:szCs w:val="24"/>
          <w:lang w:bidi="ar-DZ"/>
        </w:rPr>
      </w:pPr>
    </w:p>
    <w:p w:rsidR="006272CC" w:rsidRDefault="0059004C" w:rsidP="0059004C">
      <w:r w:rsidRPr="00556593">
        <w:rPr>
          <w:rFonts w:asciiTheme="majorBidi" w:hAnsiTheme="majorBidi" w:cstheme="majorBidi"/>
          <w:sz w:val="28"/>
          <w:szCs w:val="28"/>
        </w:rPr>
        <w:t xml:space="preserve">         </w:t>
      </w:r>
    </w:p>
    <w:sectPr w:rsidR="006272CC" w:rsidSect="00717598">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31B" w:rsidRDefault="0076331B" w:rsidP="00216ACF">
      <w:pPr>
        <w:spacing w:after="0" w:line="240" w:lineRule="auto"/>
      </w:pPr>
      <w:r>
        <w:separator/>
      </w:r>
    </w:p>
  </w:endnote>
  <w:endnote w:type="continuationSeparator" w:id="0">
    <w:p w:rsidR="0076331B" w:rsidRDefault="0076331B" w:rsidP="00216A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598" w:rsidRDefault="0071759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396470"/>
      <w:docPartObj>
        <w:docPartGallery w:val="Page Numbers (Bottom of Page)"/>
        <w:docPartUnique/>
      </w:docPartObj>
    </w:sdtPr>
    <w:sdtContent>
      <w:p w:rsidR="00216ACF" w:rsidRDefault="002C4FD9">
        <w:pPr>
          <w:pStyle w:val="Pieddepage"/>
          <w:jc w:val="center"/>
        </w:pPr>
        <w:fldSimple w:instr=" PAGE   \* MERGEFORMAT ">
          <w:r w:rsidR="000B2082">
            <w:rPr>
              <w:noProof/>
            </w:rPr>
            <w:t>1</w:t>
          </w:r>
        </w:fldSimple>
      </w:p>
    </w:sdtContent>
  </w:sdt>
  <w:p w:rsidR="00216ACF" w:rsidRDefault="00216ACF">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598" w:rsidRDefault="0071759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31B" w:rsidRDefault="0076331B" w:rsidP="00216ACF">
      <w:pPr>
        <w:spacing w:after="0" w:line="240" w:lineRule="auto"/>
      </w:pPr>
      <w:r>
        <w:separator/>
      </w:r>
    </w:p>
  </w:footnote>
  <w:footnote w:type="continuationSeparator" w:id="0">
    <w:p w:rsidR="0076331B" w:rsidRDefault="0076331B" w:rsidP="00216A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598" w:rsidRDefault="00717598">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598" w:rsidRDefault="00717598">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598" w:rsidRDefault="0071759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23501"/>
    <w:multiLevelType w:val="hybridMultilevel"/>
    <w:tmpl w:val="8E640E46"/>
    <w:lvl w:ilvl="0" w:tplc="D2D4C232">
      <w:start w:val="1"/>
      <w:numFmt w:val="decimal"/>
      <w:lvlText w:val="%1."/>
      <w:lvlJc w:val="left"/>
      <w:pPr>
        <w:ind w:left="644" w:hanging="360"/>
      </w:pPr>
      <w:rPr>
        <w:rFonts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87C7BC5"/>
    <w:multiLevelType w:val="hybridMultilevel"/>
    <w:tmpl w:val="6A84AB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9E236E2"/>
    <w:multiLevelType w:val="hybridMultilevel"/>
    <w:tmpl w:val="936866E2"/>
    <w:lvl w:ilvl="0" w:tplc="FDBE1804">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13314"/>
  </w:hdrShapeDefaults>
  <w:footnotePr>
    <w:footnote w:id="-1"/>
    <w:footnote w:id="0"/>
  </w:footnotePr>
  <w:endnotePr>
    <w:endnote w:id="-1"/>
    <w:endnote w:id="0"/>
  </w:endnotePr>
  <w:compat/>
  <w:rsids>
    <w:rsidRoot w:val="0059004C"/>
    <w:rsid w:val="00072EAE"/>
    <w:rsid w:val="000B2082"/>
    <w:rsid w:val="00130B34"/>
    <w:rsid w:val="00134932"/>
    <w:rsid w:val="00185E82"/>
    <w:rsid w:val="001E797A"/>
    <w:rsid w:val="00216ACF"/>
    <w:rsid w:val="002228DF"/>
    <w:rsid w:val="00242935"/>
    <w:rsid w:val="002C4FD9"/>
    <w:rsid w:val="002D77A6"/>
    <w:rsid w:val="00341F5A"/>
    <w:rsid w:val="00344BF4"/>
    <w:rsid w:val="003919EB"/>
    <w:rsid w:val="003B56D4"/>
    <w:rsid w:val="003C7A2B"/>
    <w:rsid w:val="003C7F19"/>
    <w:rsid w:val="003E59B2"/>
    <w:rsid w:val="004772F7"/>
    <w:rsid w:val="00516CB0"/>
    <w:rsid w:val="00580445"/>
    <w:rsid w:val="0059004C"/>
    <w:rsid w:val="00596E4F"/>
    <w:rsid w:val="005A359A"/>
    <w:rsid w:val="005A5C0E"/>
    <w:rsid w:val="00606107"/>
    <w:rsid w:val="00637BE3"/>
    <w:rsid w:val="006548C0"/>
    <w:rsid w:val="006660A8"/>
    <w:rsid w:val="00676956"/>
    <w:rsid w:val="00717598"/>
    <w:rsid w:val="007271FF"/>
    <w:rsid w:val="007447C5"/>
    <w:rsid w:val="00751A6D"/>
    <w:rsid w:val="0076331B"/>
    <w:rsid w:val="007704B8"/>
    <w:rsid w:val="00770ECC"/>
    <w:rsid w:val="00805822"/>
    <w:rsid w:val="00805EB3"/>
    <w:rsid w:val="00835418"/>
    <w:rsid w:val="0085128C"/>
    <w:rsid w:val="0086691A"/>
    <w:rsid w:val="008A75A3"/>
    <w:rsid w:val="008E2ED5"/>
    <w:rsid w:val="00992A18"/>
    <w:rsid w:val="009A5CE6"/>
    <w:rsid w:val="009B36F3"/>
    <w:rsid w:val="009D2BA8"/>
    <w:rsid w:val="009F4559"/>
    <w:rsid w:val="00A34000"/>
    <w:rsid w:val="00A67CB6"/>
    <w:rsid w:val="00A83CEC"/>
    <w:rsid w:val="00AB3DDC"/>
    <w:rsid w:val="00AF32F4"/>
    <w:rsid w:val="00C2199C"/>
    <w:rsid w:val="00C21C5A"/>
    <w:rsid w:val="00CB7BDD"/>
    <w:rsid w:val="00CE021D"/>
    <w:rsid w:val="00D55F4D"/>
    <w:rsid w:val="00D617C8"/>
    <w:rsid w:val="00DA3F52"/>
    <w:rsid w:val="00E168AF"/>
    <w:rsid w:val="00E21E66"/>
    <w:rsid w:val="00F82DCD"/>
    <w:rsid w:val="00FD0F6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04C"/>
    <w:rPr>
      <w:rFonts w:eastAsiaTheme="minorEastAsia"/>
      <w:lang w:eastAsia="fr-FR"/>
    </w:rPr>
  </w:style>
  <w:style w:type="paragraph" w:styleId="Titre1">
    <w:name w:val="heading 1"/>
    <w:aliases w:val="Grand titre article"/>
    <w:basedOn w:val="Normal"/>
    <w:next w:val="Normal"/>
    <w:link w:val="Titre1Car"/>
    <w:qFormat/>
    <w:rsid w:val="0059004C"/>
    <w:pPr>
      <w:keepNext/>
      <w:spacing w:after="0" w:line="240" w:lineRule="auto"/>
      <w:jc w:val="center"/>
      <w:outlineLvl w:val="0"/>
    </w:pPr>
    <w:rPr>
      <w:rFonts w:ascii="Times New Roman" w:eastAsia="Times New Roman" w:hAnsi="Times New Roman" w:cs="Times New Roman"/>
      <w:b/>
      <w:bCs/>
      <w:sz w:val="56"/>
      <w:szCs w:val="40"/>
      <w:lang w:val="en-GB" w:eastAsia="fr-BE"/>
    </w:rPr>
  </w:style>
  <w:style w:type="paragraph" w:styleId="Titre4">
    <w:name w:val="heading 4"/>
    <w:basedOn w:val="Normal"/>
    <w:next w:val="Normal"/>
    <w:link w:val="Titre4Car"/>
    <w:uiPriority w:val="9"/>
    <w:semiHidden/>
    <w:unhideWhenUsed/>
    <w:qFormat/>
    <w:rsid w:val="0059004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Grand titre article Car"/>
    <w:basedOn w:val="Policepardfaut"/>
    <w:link w:val="Titre1"/>
    <w:rsid w:val="0059004C"/>
    <w:rPr>
      <w:rFonts w:ascii="Times New Roman" w:eastAsia="Times New Roman" w:hAnsi="Times New Roman" w:cs="Times New Roman"/>
      <w:b/>
      <w:bCs/>
      <w:sz w:val="56"/>
      <w:szCs w:val="40"/>
      <w:lang w:val="en-GB" w:eastAsia="fr-BE"/>
    </w:rPr>
  </w:style>
  <w:style w:type="character" w:customStyle="1" w:styleId="Titre4Car">
    <w:name w:val="Titre 4 Car"/>
    <w:basedOn w:val="Policepardfaut"/>
    <w:link w:val="Titre4"/>
    <w:uiPriority w:val="9"/>
    <w:semiHidden/>
    <w:rsid w:val="0059004C"/>
    <w:rPr>
      <w:rFonts w:asciiTheme="majorHAnsi" w:eastAsiaTheme="majorEastAsia" w:hAnsiTheme="majorHAnsi" w:cstheme="majorBidi"/>
      <w:b/>
      <w:bCs/>
      <w:i/>
      <w:iCs/>
      <w:color w:val="4F81BD" w:themeColor="accent1"/>
      <w:lang w:eastAsia="fr-FR"/>
    </w:rPr>
  </w:style>
  <w:style w:type="paragraph" w:styleId="Paragraphedeliste">
    <w:name w:val="List Paragraph"/>
    <w:basedOn w:val="Normal"/>
    <w:uiPriority w:val="34"/>
    <w:qFormat/>
    <w:rsid w:val="0059004C"/>
    <w:pPr>
      <w:spacing w:after="0" w:line="240" w:lineRule="auto"/>
      <w:ind w:left="720"/>
      <w:contextualSpacing/>
    </w:pPr>
    <w:rPr>
      <w:rFonts w:ascii="Times New Roman" w:eastAsia="Times New Roman" w:hAnsi="Times New Roman" w:cs="Times New Roman"/>
      <w:sz w:val="20"/>
      <w:szCs w:val="20"/>
    </w:rPr>
  </w:style>
  <w:style w:type="paragraph" w:customStyle="1" w:styleId="texte">
    <w:name w:val="texte"/>
    <w:basedOn w:val="Normal"/>
    <w:rsid w:val="0059004C"/>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59004C"/>
    <w:rPr>
      <w:b/>
      <w:bCs/>
    </w:rPr>
  </w:style>
  <w:style w:type="table" w:styleId="Grilledutableau">
    <w:name w:val="Table Grid"/>
    <w:basedOn w:val="TableauNormal"/>
    <w:uiPriority w:val="59"/>
    <w:rsid w:val="005900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5900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004C"/>
    <w:rPr>
      <w:rFonts w:ascii="Tahoma" w:eastAsiaTheme="minorEastAsia" w:hAnsi="Tahoma" w:cs="Tahoma"/>
      <w:sz w:val="16"/>
      <w:szCs w:val="16"/>
      <w:lang w:eastAsia="fr-FR"/>
    </w:rPr>
  </w:style>
  <w:style w:type="paragraph" w:styleId="En-tte">
    <w:name w:val="header"/>
    <w:basedOn w:val="Normal"/>
    <w:link w:val="En-tteCar"/>
    <w:semiHidden/>
    <w:unhideWhenUsed/>
    <w:rsid w:val="00216ACF"/>
    <w:pPr>
      <w:tabs>
        <w:tab w:val="center" w:pos="4536"/>
        <w:tab w:val="right" w:pos="9072"/>
      </w:tabs>
      <w:spacing w:after="0" w:line="240" w:lineRule="auto"/>
    </w:pPr>
  </w:style>
  <w:style w:type="character" w:customStyle="1" w:styleId="En-tteCar">
    <w:name w:val="En-tête Car"/>
    <w:basedOn w:val="Policepardfaut"/>
    <w:link w:val="En-tte"/>
    <w:semiHidden/>
    <w:rsid w:val="00216ACF"/>
    <w:rPr>
      <w:rFonts w:eastAsiaTheme="minorEastAsia"/>
      <w:lang w:eastAsia="fr-FR"/>
    </w:rPr>
  </w:style>
  <w:style w:type="paragraph" w:styleId="Pieddepage">
    <w:name w:val="footer"/>
    <w:basedOn w:val="Normal"/>
    <w:link w:val="PieddepageCar"/>
    <w:uiPriority w:val="99"/>
    <w:unhideWhenUsed/>
    <w:rsid w:val="00216AC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6ACF"/>
    <w:rPr>
      <w:rFonts w:eastAsiaTheme="minorEastAsia"/>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1445</Words>
  <Characters>7949</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cp:lastPrinted>2018-05-19T10:57:00Z</cp:lastPrinted>
  <dcterms:created xsi:type="dcterms:W3CDTF">2018-06-03T23:03:00Z</dcterms:created>
  <dcterms:modified xsi:type="dcterms:W3CDTF">2018-06-04T00:29:00Z</dcterms:modified>
</cp:coreProperties>
</file>